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39" w:rsidRDefault="00585C39">
      <w:pPr>
        <w:jc w:val="center"/>
        <w:rPr>
          <w:b/>
          <w:color w:val="000000"/>
          <w:sz w:val="24"/>
        </w:rPr>
      </w:pPr>
      <w:bookmarkStart w:id="0" w:name="_GoBack"/>
      <w:bookmarkEnd w:id="0"/>
    </w:p>
    <w:p w:rsidR="00585C39" w:rsidRDefault="00585C39">
      <w:pPr>
        <w:jc w:val="center"/>
        <w:rPr>
          <w:b/>
          <w:color w:val="000000"/>
          <w:sz w:val="24"/>
        </w:rPr>
      </w:pPr>
    </w:p>
    <w:p w:rsidR="00585C39" w:rsidRDefault="00585C39">
      <w:pPr>
        <w:jc w:val="center"/>
        <w:rPr>
          <w:b/>
          <w:color w:val="000000"/>
          <w:sz w:val="24"/>
        </w:rPr>
      </w:pPr>
    </w:p>
    <w:p w:rsidR="00585C39" w:rsidRDefault="00585C39">
      <w:pPr>
        <w:jc w:val="center"/>
        <w:rPr>
          <w:b/>
          <w:color w:val="000000"/>
          <w:sz w:val="24"/>
        </w:rPr>
      </w:pPr>
    </w:p>
    <w:p w:rsidR="00585C39" w:rsidRDefault="00585C39">
      <w:pPr>
        <w:jc w:val="center"/>
        <w:rPr>
          <w:b/>
          <w:color w:val="000000"/>
          <w:sz w:val="24"/>
        </w:rPr>
      </w:pPr>
    </w:p>
    <w:p w:rsidR="009066DC" w:rsidRDefault="009066DC" w:rsidP="001C0C66">
      <w:pPr>
        <w:rPr>
          <w:b/>
          <w:color w:val="000000"/>
          <w:sz w:val="24"/>
        </w:rPr>
      </w:pPr>
    </w:p>
    <w:p w:rsidR="00BE0F9A" w:rsidRDefault="00181B5D" w:rsidP="001C0C66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April 1</w:t>
      </w:r>
      <w:r w:rsidR="008063F4">
        <w:rPr>
          <w:b/>
          <w:color w:val="000000"/>
          <w:sz w:val="24"/>
        </w:rPr>
        <w:t>, 2015</w:t>
      </w:r>
    </w:p>
    <w:p w:rsidR="0084553C" w:rsidRDefault="00BE0F9A" w:rsidP="008063F4">
      <w:pPr>
        <w:jc w:val="center"/>
        <w:rPr>
          <w:color w:val="000000"/>
          <w:sz w:val="24"/>
        </w:rPr>
      </w:pPr>
      <w:proofErr w:type="gramStart"/>
      <w:r>
        <w:rPr>
          <w:b/>
          <w:color w:val="000000"/>
          <w:sz w:val="24"/>
        </w:rPr>
        <w:t>ADDENDUM NO.</w:t>
      </w:r>
      <w:proofErr w:type="gramEnd"/>
      <w:r>
        <w:rPr>
          <w:b/>
          <w:color w:val="000000"/>
          <w:sz w:val="24"/>
        </w:rPr>
        <w:t xml:space="preserve"> 1 </w:t>
      </w:r>
    </w:p>
    <w:p w:rsidR="008063F4" w:rsidRDefault="008063F4" w:rsidP="008063F4">
      <w:pPr>
        <w:jc w:val="center"/>
        <w:rPr>
          <w:b/>
          <w:color w:val="000000"/>
          <w:sz w:val="24"/>
        </w:rPr>
      </w:pPr>
    </w:p>
    <w:p w:rsidR="0084553C" w:rsidRPr="009E633F" w:rsidRDefault="001F4C84" w:rsidP="001F4C84">
      <w:pPr>
        <w:tabs>
          <w:tab w:val="left" w:pos="1440"/>
        </w:tabs>
        <w:ind w:left="4320" w:hanging="4320"/>
        <w:rPr>
          <w:color w:val="000000"/>
          <w:sz w:val="22"/>
          <w:szCs w:val="22"/>
        </w:rPr>
      </w:pPr>
      <w:r w:rsidRPr="009E633F">
        <w:rPr>
          <w:color w:val="000000"/>
          <w:sz w:val="22"/>
          <w:szCs w:val="22"/>
        </w:rPr>
        <w:t>Reference</w:t>
      </w:r>
      <w:r w:rsidR="0084553C" w:rsidRPr="009E633F">
        <w:rPr>
          <w:color w:val="000000"/>
          <w:sz w:val="22"/>
          <w:szCs w:val="22"/>
        </w:rPr>
        <w:t>:</w:t>
      </w:r>
      <w:r w:rsidR="0084553C" w:rsidRPr="009E633F">
        <w:rPr>
          <w:color w:val="000000"/>
          <w:sz w:val="22"/>
          <w:szCs w:val="22"/>
        </w:rPr>
        <w:tab/>
        <w:t xml:space="preserve">Bid </w:t>
      </w:r>
      <w:r w:rsidRPr="009E633F">
        <w:rPr>
          <w:color w:val="000000"/>
          <w:sz w:val="22"/>
          <w:szCs w:val="22"/>
        </w:rPr>
        <w:t xml:space="preserve">Proposal </w:t>
      </w:r>
      <w:r w:rsidR="00E51B94" w:rsidRPr="009E633F">
        <w:rPr>
          <w:color w:val="000000"/>
          <w:sz w:val="22"/>
          <w:szCs w:val="22"/>
        </w:rPr>
        <w:t># 43</w:t>
      </w:r>
      <w:r w:rsidR="00065F2B">
        <w:rPr>
          <w:color w:val="000000"/>
          <w:sz w:val="22"/>
          <w:szCs w:val="22"/>
        </w:rPr>
        <w:t>2</w:t>
      </w:r>
      <w:r w:rsidR="00E51B94" w:rsidRPr="009E633F">
        <w:rPr>
          <w:color w:val="000000"/>
          <w:sz w:val="22"/>
          <w:szCs w:val="22"/>
        </w:rPr>
        <w:t>-</w:t>
      </w:r>
      <w:r w:rsidR="00065F2B">
        <w:rPr>
          <w:color w:val="000000"/>
          <w:sz w:val="22"/>
          <w:szCs w:val="22"/>
        </w:rPr>
        <w:t>UORP</w:t>
      </w:r>
      <w:r w:rsidR="00E51B94" w:rsidRPr="009E633F">
        <w:rPr>
          <w:color w:val="000000"/>
          <w:sz w:val="22"/>
          <w:szCs w:val="22"/>
        </w:rPr>
        <w:t>1</w:t>
      </w:r>
      <w:r w:rsidR="008063F4">
        <w:rPr>
          <w:color w:val="000000"/>
          <w:sz w:val="22"/>
          <w:szCs w:val="22"/>
        </w:rPr>
        <w:t>5</w:t>
      </w:r>
      <w:r w:rsidRPr="009E633F">
        <w:rPr>
          <w:color w:val="000000"/>
          <w:sz w:val="22"/>
          <w:szCs w:val="22"/>
        </w:rPr>
        <w:t>-00</w:t>
      </w:r>
      <w:r w:rsidR="00065F2B">
        <w:rPr>
          <w:color w:val="000000"/>
          <w:sz w:val="22"/>
          <w:szCs w:val="22"/>
        </w:rPr>
        <w:t>1</w:t>
      </w:r>
    </w:p>
    <w:p w:rsidR="008063F4" w:rsidRDefault="00065F2B">
      <w:pPr>
        <w:ind w:firstLine="144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Barataria</w:t>
      </w:r>
      <w:proofErr w:type="spellEnd"/>
      <w:r>
        <w:rPr>
          <w:color w:val="000000"/>
          <w:sz w:val="22"/>
          <w:szCs w:val="22"/>
        </w:rPr>
        <w:t xml:space="preserve"> Bay – Grande Isle, Jefferson Parish</w:t>
      </w:r>
    </w:p>
    <w:p w:rsidR="006806BB" w:rsidRPr="009E633F" w:rsidRDefault="001F4C84">
      <w:pPr>
        <w:ind w:firstLine="1440"/>
        <w:rPr>
          <w:color w:val="000000"/>
          <w:sz w:val="22"/>
          <w:szCs w:val="22"/>
        </w:rPr>
      </w:pPr>
      <w:r w:rsidRPr="009E633F">
        <w:rPr>
          <w:color w:val="000000"/>
          <w:sz w:val="22"/>
          <w:szCs w:val="22"/>
        </w:rPr>
        <w:t xml:space="preserve">Scheduled Bid Opening:  11 AM </w:t>
      </w:r>
      <w:r w:rsidR="00065F2B">
        <w:rPr>
          <w:color w:val="000000"/>
          <w:sz w:val="22"/>
          <w:szCs w:val="22"/>
        </w:rPr>
        <w:t xml:space="preserve">April </w:t>
      </w:r>
      <w:r w:rsidR="00B01A84">
        <w:rPr>
          <w:color w:val="000000"/>
          <w:sz w:val="22"/>
          <w:szCs w:val="22"/>
        </w:rPr>
        <w:t>15</w:t>
      </w:r>
      <w:r w:rsidR="008063F4">
        <w:rPr>
          <w:color w:val="000000"/>
          <w:sz w:val="22"/>
          <w:szCs w:val="22"/>
        </w:rPr>
        <w:t>, 2015</w:t>
      </w:r>
    </w:p>
    <w:p w:rsidR="0068745C" w:rsidRPr="009E633F" w:rsidRDefault="0068745C" w:rsidP="0068745C">
      <w:pPr>
        <w:rPr>
          <w:color w:val="000000"/>
          <w:sz w:val="22"/>
          <w:szCs w:val="22"/>
        </w:rPr>
      </w:pPr>
    </w:p>
    <w:p w:rsidR="00BE0F9A" w:rsidRPr="009E633F" w:rsidRDefault="00BE0F9A" w:rsidP="00BE0F9A">
      <w:pPr>
        <w:rPr>
          <w:color w:val="000000"/>
          <w:sz w:val="22"/>
          <w:szCs w:val="22"/>
        </w:rPr>
      </w:pPr>
      <w:r w:rsidRPr="009E633F">
        <w:rPr>
          <w:color w:val="000000"/>
          <w:sz w:val="22"/>
          <w:szCs w:val="22"/>
        </w:rPr>
        <w:t xml:space="preserve">The following are the responses to the questions received prior to the deadline of 4:30 PM on </w:t>
      </w:r>
      <w:r w:rsidR="00181B5D">
        <w:rPr>
          <w:color w:val="000000"/>
          <w:sz w:val="22"/>
          <w:szCs w:val="22"/>
        </w:rPr>
        <w:t xml:space="preserve">Monday </w:t>
      </w:r>
      <w:r w:rsidR="008063F4">
        <w:rPr>
          <w:color w:val="000000"/>
          <w:sz w:val="22"/>
          <w:szCs w:val="22"/>
        </w:rPr>
        <w:t xml:space="preserve">March </w:t>
      </w:r>
      <w:r w:rsidR="00C40DA0">
        <w:rPr>
          <w:color w:val="000000"/>
          <w:sz w:val="22"/>
          <w:szCs w:val="22"/>
        </w:rPr>
        <w:t>23</w:t>
      </w:r>
      <w:r w:rsidR="008063F4">
        <w:rPr>
          <w:color w:val="000000"/>
          <w:sz w:val="22"/>
          <w:szCs w:val="22"/>
        </w:rPr>
        <w:t>, 2015</w:t>
      </w:r>
      <w:r w:rsidRPr="009E633F">
        <w:rPr>
          <w:color w:val="000000"/>
          <w:sz w:val="22"/>
          <w:szCs w:val="22"/>
        </w:rPr>
        <w:t xml:space="preserve"> (</w:t>
      </w:r>
      <w:r w:rsidR="001E3BB0">
        <w:rPr>
          <w:color w:val="000000"/>
          <w:sz w:val="22"/>
          <w:szCs w:val="22"/>
        </w:rPr>
        <w:t>1</w:t>
      </w:r>
      <w:r w:rsidRPr="009E633F">
        <w:rPr>
          <w:color w:val="000000"/>
          <w:sz w:val="22"/>
          <w:szCs w:val="22"/>
        </w:rPr>
        <w:t>5 consecutive days</w:t>
      </w:r>
      <w:r w:rsidR="001E3BB0">
        <w:rPr>
          <w:color w:val="000000"/>
          <w:sz w:val="22"/>
          <w:szCs w:val="22"/>
        </w:rPr>
        <w:t xml:space="preserve"> before bid opening date</w:t>
      </w:r>
      <w:r w:rsidRPr="009E633F">
        <w:rPr>
          <w:color w:val="000000"/>
          <w:sz w:val="22"/>
          <w:szCs w:val="22"/>
        </w:rPr>
        <w:t>). As stated in the bid proposal, no questions received after the deadline will be considered.</w:t>
      </w:r>
      <w:r>
        <w:rPr>
          <w:color w:val="000000"/>
          <w:sz w:val="22"/>
          <w:szCs w:val="22"/>
        </w:rPr>
        <w:t xml:space="preserve"> </w:t>
      </w:r>
    </w:p>
    <w:p w:rsidR="0084553C" w:rsidRPr="009E633F" w:rsidRDefault="0084553C">
      <w:pPr>
        <w:rPr>
          <w:b/>
          <w:color w:val="000000"/>
          <w:sz w:val="22"/>
          <w:szCs w:val="22"/>
        </w:rPr>
      </w:pPr>
    </w:p>
    <w:p w:rsidR="004C05F8" w:rsidRDefault="004C05F8" w:rsidP="004C05F8">
      <w:pPr>
        <w:ind w:left="1440" w:hanging="1440"/>
        <w:rPr>
          <w:i/>
          <w:color w:val="000000"/>
          <w:sz w:val="22"/>
          <w:szCs w:val="22"/>
        </w:rPr>
      </w:pPr>
      <w:r w:rsidRPr="009E633F">
        <w:rPr>
          <w:b/>
          <w:color w:val="000000"/>
          <w:sz w:val="22"/>
          <w:szCs w:val="22"/>
        </w:rPr>
        <w:t>Question</w:t>
      </w:r>
      <w:r w:rsidRPr="00381F38">
        <w:rPr>
          <w:b/>
          <w:color w:val="000000"/>
          <w:sz w:val="22"/>
          <w:szCs w:val="22"/>
        </w:rPr>
        <w:t>:</w:t>
      </w:r>
      <w:r w:rsidRPr="009E633F">
        <w:rPr>
          <w:color w:val="000000"/>
          <w:sz w:val="22"/>
          <w:szCs w:val="22"/>
        </w:rPr>
        <w:t xml:space="preserve"> </w:t>
      </w:r>
      <w:r w:rsidRPr="009E633F">
        <w:rPr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>I wanted to verify that only one Original Proposal is required.</w:t>
      </w:r>
    </w:p>
    <w:p w:rsidR="004C05F8" w:rsidRPr="009E633F" w:rsidRDefault="004C05F8" w:rsidP="004C05F8">
      <w:pPr>
        <w:ind w:left="1440" w:hanging="1440"/>
        <w:rPr>
          <w:b/>
          <w:color w:val="000000"/>
          <w:sz w:val="22"/>
          <w:szCs w:val="22"/>
        </w:rPr>
      </w:pPr>
      <w:r w:rsidRPr="009E633F">
        <w:rPr>
          <w:b/>
          <w:color w:val="000000"/>
          <w:sz w:val="22"/>
          <w:szCs w:val="22"/>
        </w:rPr>
        <w:t xml:space="preserve"> </w:t>
      </w:r>
    </w:p>
    <w:p w:rsidR="004C05F8" w:rsidRDefault="004C05F8" w:rsidP="004C05F8">
      <w:pPr>
        <w:tabs>
          <w:tab w:val="left" w:pos="1440"/>
        </w:tabs>
        <w:ind w:left="1440" w:hanging="1440"/>
        <w:rPr>
          <w:b/>
          <w:color w:val="000000"/>
          <w:sz w:val="22"/>
          <w:szCs w:val="22"/>
        </w:rPr>
      </w:pPr>
      <w:r w:rsidRPr="009E633F">
        <w:rPr>
          <w:b/>
          <w:color w:val="000000"/>
          <w:sz w:val="22"/>
          <w:szCs w:val="22"/>
        </w:rPr>
        <w:t>Answer</w:t>
      </w:r>
      <w:r w:rsidRPr="00381F38">
        <w:rPr>
          <w:b/>
          <w:color w:val="000000"/>
          <w:sz w:val="22"/>
          <w:szCs w:val="22"/>
        </w:rPr>
        <w:t>:</w:t>
      </w:r>
      <w:r w:rsidRPr="009E633F">
        <w:rPr>
          <w:color w:val="000000"/>
          <w:sz w:val="22"/>
          <w:szCs w:val="22"/>
        </w:rPr>
        <w:t xml:space="preserve"> </w:t>
      </w:r>
      <w:r w:rsidRPr="009E633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Only one original proposal is required for bid opening.</w:t>
      </w:r>
    </w:p>
    <w:p w:rsidR="004C05F8" w:rsidRDefault="004C05F8" w:rsidP="004C05F8">
      <w:pPr>
        <w:ind w:left="1440" w:hanging="1440"/>
        <w:rPr>
          <w:b/>
          <w:color w:val="000000"/>
          <w:sz w:val="22"/>
          <w:szCs w:val="22"/>
        </w:rPr>
      </w:pPr>
    </w:p>
    <w:p w:rsidR="0084553C" w:rsidRPr="008063F4" w:rsidRDefault="0084553C" w:rsidP="008063F4">
      <w:pPr>
        <w:ind w:left="1440" w:hanging="1440"/>
        <w:rPr>
          <w:i/>
          <w:sz w:val="22"/>
          <w:szCs w:val="22"/>
        </w:rPr>
      </w:pPr>
      <w:r w:rsidRPr="009E633F">
        <w:rPr>
          <w:b/>
          <w:color w:val="000000"/>
          <w:sz w:val="22"/>
          <w:szCs w:val="22"/>
        </w:rPr>
        <w:t>Question</w:t>
      </w:r>
      <w:r w:rsidRPr="00381F38">
        <w:rPr>
          <w:b/>
          <w:color w:val="000000"/>
          <w:sz w:val="22"/>
          <w:szCs w:val="22"/>
        </w:rPr>
        <w:t>:</w:t>
      </w:r>
      <w:r w:rsidRPr="009E633F">
        <w:rPr>
          <w:color w:val="000000"/>
          <w:sz w:val="22"/>
          <w:szCs w:val="22"/>
        </w:rPr>
        <w:t xml:space="preserve"> </w:t>
      </w:r>
      <w:r w:rsidRPr="009E633F">
        <w:rPr>
          <w:color w:val="000000"/>
          <w:sz w:val="22"/>
          <w:szCs w:val="22"/>
        </w:rPr>
        <w:tab/>
      </w:r>
      <w:r w:rsidR="00C40DA0" w:rsidRPr="00C40DA0">
        <w:rPr>
          <w:i/>
          <w:color w:val="000000"/>
          <w:sz w:val="22"/>
          <w:szCs w:val="22"/>
        </w:rPr>
        <w:t>I wanted to make sure that this bid is for locating and assessment of the potential underwater obstructions, and is not for removal and disposal. I only ask, because under section 6, Item 5 the reporting requirements list (D) Date removed.</w:t>
      </w:r>
    </w:p>
    <w:p w:rsidR="008063F4" w:rsidRPr="009E633F" w:rsidRDefault="008063F4" w:rsidP="008063F4">
      <w:pPr>
        <w:ind w:left="1440" w:hanging="1440"/>
        <w:rPr>
          <w:b/>
          <w:color w:val="000000"/>
          <w:sz w:val="22"/>
          <w:szCs w:val="22"/>
        </w:rPr>
      </w:pPr>
    </w:p>
    <w:p w:rsidR="0022751D" w:rsidRPr="009E633F" w:rsidRDefault="0084553C" w:rsidP="009E7775">
      <w:pPr>
        <w:tabs>
          <w:tab w:val="left" w:pos="1440"/>
        </w:tabs>
        <w:ind w:left="1440" w:hanging="1440"/>
        <w:rPr>
          <w:color w:val="000000"/>
          <w:sz w:val="22"/>
          <w:szCs w:val="22"/>
        </w:rPr>
      </w:pPr>
      <w:r w:rsidRPr="009E633F">
        <w:rPr>
          <w:b/>
          <w:color w:val="000000"/>
          <w:sz w:val="22"/>
          <w:szCs w:val="22"/>
        </w:rPr>
        <w:t>Answer</w:t>
      </w:r>
      <w:r w:rsidRPr="00381F38">
        <w:rPr>
          <w:b/>
          <w:color w:val="000000"/>
          <w:sz w:val="22"/>
          <w:szCs w:val="22"/>
        </w:rPr>
        <w:t>:</w:t>
      </w:r>
      <w:r w:rsidRPr="009E633F">
        <w:rPr>
          <w:color w:val="000000"/>
          <w:sz w:val="22"/>
          <w:szCs w:val="22"/>
        </w:rPr>
        <w:t xml:space="preserve"> </w:t>
      </w:r>
      <w:r w:rsidRPr="009E633F">
        <w:rPr>
          <w:color w:val="000000"/>
          <w:sz w:val="22"/>
          <w:szCs w:val="22"/>
        </w:rPr>
        <w:tab/>
      </w:r>
      <w:r w:rsidR="00C40DA0">
        <w:rPr>
          <w:color w:val="000000"/>
          <w:sz w:val="22"/>
          <w:szCs w:val="22"/>
        </w:rPr>
        <w:t>No obstructions are required to be removed.</w:t>
      </w:r>
      <w:r w:rsidR="005B14D0">
        <w:rPr>
          <w:color w:val="000000"/>
          <w:sz w:val="22"/>
          <w:szCs w:val="22"/>
        </w:rPr>
        <w:t xml:space="preserve">  </w:t>
      </w:r>
      <w:r w:rsidR="00AB7A29">
        <w:rPr>
          <w:color w:val="000000"/>
          <w:sz w:val="22"/>
          <w:szCs w:val="22"/>
        </w:rPr>
        <w:t xml:space="preserve">  </w:t>
      </w:r>
      <w:r w:rsidR="00BD2CDA">
        <w:rPr>
          <w:color w:val="000000"/>
          <w:sz w:val="22"/>
          <w:szCs w:val="22"/>
        </w:rPr>
        <w:t xml:space="preserve">  </w:t>
      </w:r>
    </w:p>
    <w:p w:rsidR="00745091" w:rsidRPr="009E633F" w:rsidRDefault="00745091" w:rsidP="009E7775">
      <w:pPr>
        <w:tabs>
          <w:tab w:val="left" w:pos="1440"/>
        </w:tabs>
        <w:ind w:left="1440" w:hanging="1440"/>
        <w:rPr>
          <w:color w:val="000000"/>
          <w:sz w:val="22"/>
          <w:szCs w:val="22"/>
        </w:rPr>
      </w:pPr>
    </w:p>
    <w:p w:rsidR="0022751D" w:rsidRPr="009E633F" w:rsidRDefault="00FA689B" w:rsidP="008063F4">
      <w:pPr>
        <w:ind w:left="1440" w:hanging="1440"/>
        <w:rPr>
          <w:color w:val="000000"/>
          <w:sz w:val="22"/>
          <w:szCs w:val="22"/>
        </w:rPr>
      </w:pPr>
      <w:r w:rsidRPr="009E633F">
        <w:rPr>
          <w:b/>
          <w:color w:val="000000"/>
          <w:sz w:val="22"/>
          <w:szCs w:val="22"/>
        </w:rPr>
        <w:t>Question</w:t>
      </w:r>
      <w:r w:rsidRPr="00381F38">
        <w:rPr>
          <w:b/>
          <w:color w:val="000000"/>
          <w:sz w:val="22"/>
          <w:szCs w:val="22"/>
        </w:rPr>
        <w:t>:</w:t>
      </w:r>
      <w:r w:rsidR="0022751D" w:rsidRPr="009E633F">
        <w:rPr>
          <w:color w:val="000000"/>
          <w:sz w:val="22"/>
          <w:szCs w:val="22"/>
        </w:rPr>
        <w:tab/>
      </w:r>
      <w:r w:rsidR="00C40DA0">
        <w:rPr>
          <w:i/>
          <w:sz w:val="22"/>
          <w:szCs w:val="22"/>
        </w:rPr>
        <w:t>Can an ROV (Remote Operated Vessel) be used in the investigation of locations in lieu of divers?</w:t>
      </w:r>
    </w:p>
    <w:p w:rsidR="0022751D" w:rsidRPr="009E633F" w:rsidRDefault="0022751D" w:rsidP="009E7775">
      <w:pPr>
        <w:tabs>
          <w:tab w:val="left" w:pos="1440"/>
        </w:tabs>
        <w:ind w:left="1440" w:hanging="1440"/>
        <w:rPr>
          <w:color w:val="000000"/>
          <w:sz w:val="22"/>
          <w:szCs w:val="22"/>
        </w:rPr>
      </w:pPr>
    </w:p>
    <w:p w:rsidR="009066DC" w:rsidRDefault="00FA689B" w:rsidP="009E7775">
      <w:pPr>
        <w:tabs>
          <w:tab w:val="left" w:pos="1440"/>
        </w:tabs>
        <w:ind w:left="1440" w:hanging="1440"/>
        <w:rPr>
          <w:color w:val="000000"/>
          <w:sz w:val="22"/>
          <w:szCs w:val="22"/>
        </w:rPr>
      </w:pPr>
      <w:r w:rsidRPr="009E633F">
        <w:rPr>
          <w:b/>
          <w:color w:val="000000"/>
          <w:sz w:val="22"/>
          <w:szCs w:val="22"/>
        </w:rPr>
        <w:t>Answer</w:t>
      </w:r>
      <w:r w:rsidRPr="00381F38">
        <w:rPr>
          <w:b/>
          <w:color w:val="000000"/>
          <w:sz w:val="22"/>
          <w:szCs w:val="22"/>
        </w:rPr>
        <w:t>:</w:t>
      </w:r>
      <w:r w:rsidR="0022751D" w:rsidRPr="009E633F">
        <w:rPr>
          <w:color w:val="000000"/>
          <w:sz w:val="22"/>
          <w:szCs w:val="22"/>
        </w:rPr>
        <w:tab/>
      </w:r>
      <w:r w:rsidR="00C40DA0">
        <w:rPr>
          <w:color w:val="000000"/>
          <w:sz w:val="22"/>
          <w:szCs w:val="22"/>
        </w:rPr>
        <w:t>No. Divers are required.</w:t>
      </w:r>
    </w:p>
    <w:p w:rsidR="00C40DA0" w:rsidRDefault="00C40DA0" w:rsidP="009E7775">
      <w:pPr>
        <w:tabs>
          <w:tab w:val="left" w:pos="1440"/>
        </w:tabs>
        <w:ind w:left="1440" w:hanging="1440"/>
        <w:rPr>
          <w:color w:val="000000"/>
          <w:sz w:val="22"/>
          <w:szCs w:val="22"/>
        </w:rPr>
      </w:pPr>
    </w:p>
    <w:p w:rsidR="00B01A84" w:rsidRPr="00B01A84" w:rsidRDefault="00B01A84" w:rsidP="009E7775">
      <w:pPr>
        <w:tabs>
          <w:tab w:val="left" w:pos="1440"/>
        </w:tabs>
        <w:ind w:left="1440" w:hanging="1440"/>
        <w:rPr>
          <w:color w:val="000000"/>
          <w:sz w:val="22"/>
          <w:szCs w:val="22"/>
          <w:u w:val="single"/>
        </w:rPr>
      </w:pPr>
      <w:r w:rsidRPr="00B01A84">
        <w:rPr>
          <w:color w:val="000000"/>
          <w:sz w:val="22"/>
          <w:szCs w:val="22"/>
          <w:u w:val="single"/>
        </w:rPr>
        <w:t>As a result of the Addendum, we will be postponing the bid opening date to 11:00 am April 15, 2015.</w:t>
      </w:r>
    </w:p>
    <w:p w:rsidR="00B01A84" w:rsidRDefault="00B01A84" w:rsidP="009E7775">
      <w:pPr>
        <w:tabs>
          <w:tab w:val="left" w:pos="1440"/>
        </w:tabs>
        <w:ind w:left="1440" w:hanging="1440"/>
        <w:rPr>
          <w:color w:val="000000"/>
          <w:sz w:val="22"/>
          <w:szCs w:val="22"/>
        </w:rPr>
      </w:pPr>
    </w:p>
    <w:p w:rsidR="004C05F8" w:rsidRDefault="004C05F8" w:rsidP="004C05F8">
      <w:pPr>
        <w:rPr>
          <w:color w:val="000000"/>
          <w:sz w:val="24"/>
        </w:rPr>
      </w:pPr>
      <w:r>
        <w:rPr>
          <w:color w:val="000000"/>
          <w:sz w:val="24"/>
        </w:rPr>
        <w:t>This addendum is hereby officially made a part of the referenced bid proposal and should be attached to the bidder’s proposal or receipt of same must otherwise be acknowledged therein.</w:t>
      </w:r>
    </w:p>
    <w:p w:rsidR="004C05F8" w:rsidRDefault="004C05F8" w:rsidP="004C05F8">
      <w:pPr>
        <w:rPr>
          <w:color w:val="000000"/>
          <w:sz w:val="24"/>
        </w:rPr>
      </w:pPr>
    </w:p>
    <w:p w:rsidR="00BE0F9A" w:rsidRDefault="008063F4" w:rsidP="00BE0F9A">
      <w:pPr>
        <w:spacing w:line="288" w:lineRule="exact"/>
        <w:jc w:val="center"/>
      </w:pPr>
      <w:r>
        <w:t>Raymond McKnight</w:t>
      </w:r>
    </w:p>
    <w:p w:rsidR="00BE0F9A" w:rsidRDefault="00BE0F9A" w:rsidP="008063F4">
      <w:pPr>
        <w:spacing w:line="288" w:lineRule="exact"/>
        <w:jc w:val="center"/>
      </w:pPr>
      <w:r>
        <w:t>Procurement Officer</w:t>
      </w:r>
    </w:p>
    <w:p w:rsidR="008063F4" w:rsidRDefault="008063F4" w:rsidP="008063F4">
      <w:pPr>
        <w:spacing w:line="288" w:lineRule="exact"/>
        <w:jc w:val="center"/>
      </w:pPr>
    </w:p>
    <w:p w:rsidR="00BE0F9A" w:rsidRDefault="00BE0F9A" w:rsidP="00BE0F9A">
      <w:pPr>
        <w:spacing w:line="288" w:lineRule="exact"/>
        <w:jc w:val="center"/>
      </w:pPr>
      <w:r>
        <w:t>______________________</w:t>
      </w:r>
    </w:p>
    <w:p w:rsidR="00BE0F9A" w:rsidRDefault="00BE0F9A" w:rsidP="00BE0F9A">
      <w:pPr>
        <w:spacing w:line="288" w:lineRule="exact"/>
        <w:jc w:val="center"/>
      </w:pPr>
      <w:r>
        <w:t>225-342-</w:t>
      </w:r>
      <w:r w:rsidR="008063F4">
        <w:t>0688</w:t>
      </w:r>
    </w:p>
    <w:p w:rsidR="00BE0F9A" w:rsidRDefault="00BE0F9A" w:rsidP="00BE0F9A">
      <w:pPr>
        <w:spacing w:line="288" w:lineRule="exact"/>
      </w:pPr>
    </w:p>
    <w:p w:rsidR="00BE0F9A" w:rsidRPr="00807DC9" w:rsidRDefault="00BE0F9A" w:rsidP="00BE0F9A">
      <w:pPr>
        <w:tabs>
          <w:tab w:val="left" w:pos="-1440"/>
        </w:tabs>
        <w:spacing w:line="288" w:lineRule="exact"/>
        <w:rPr>
          <w:u w:val="single"/>
        </w:rPr>
      </w:pPr>
      <w:r w:rsidRPr="00807DC9">
        <w:rPr>
          <w:u w:val="single"/>
        </w:rPr>
        <w:t>_________________________________________</w:t>
      </w:r>
      <w:r w:rsidRPr="00807DC9">
        <w:t xml:space="preserve">  </w:t>
      </w:r>
      <w:r>
        <w:t xml:space="preserve">          </w:t>
      </w:r>
      <w:r w:rsidRPr="00807DC9">
        <w:t xml:space="preserve">     </w:t>
      </w:r>
      <w:r w:rsidRPr="00807DC9">
        <w:rPr>
          <w:u w:val="single"/>
        </w:rPr>
        <w:t>_________________________________________</w:t>
      </w:r>
    </w:p>
    <w:p w:rsidR="00BE0F9A" w:rsidRDefault="00BE0F9A" w:rsidP="00BE0F9A">
      <w:pPr>
        <w:tabs>
          <w:tab w:val="left" w:pos="-1440"/>
        </w:tabs>
        <w:spacing w:line="288" w:lineRule="exact"/>
        <w:ind w:left="7920" w:hanging="7920"/>
        <w:jc w:val="center"/>
      </w:pPr>
      <w:r>
        <w:t xml:space="preserve">                  </w:t>
      </w:r>
      <w:r w:rsidRPr="00807DC9">
        <w:t xml:space="preserve">(Company Name)                                     </w:t>
      </w:r>
      <w:r>
        <w:t xml:space="preserve">         </w:t>
      </w:r>
      <w:r w:rsidRPr="00807DC9">
        <w:t>(Company Representative Authorized Signature)</w:t>
      </w:r>
    </w:p>
    <w:p w:rsidR="008063F4" w:rsidRPr="00807DC9" w:rsidRDefault="008063F4" w:rsidP="00BE0F9A">
      <w:pPr>
        <w:tabs>
          <w:tab w:val="left" w:pos="-1440"/>
        </w:tabs>
        <w:spacing w:line="288" w:lineRule="exact"/>
        <w:ind w:left="7920" w:hanging="7920"/>
        <w:jc w:val="center"/>
      </w:pPr>
    </w:p>
    <w:p w:rsidR="00BE0F9A" w:rsidRDefault="00BE0F9A" w:rsidP="00BE0F9A">
      <w:pPr>
        <w:tabs>
          <w:tab w:val="left" w:pos="-1440"/>
        </w:tabs>
        <w:spacing w:line="288" w:lineRule="exact"/>
        <w:jc w:val="center"/>
      </w:pPr>
      <w:r w:rsidRPr="00807DC9">
        <w:t>______________________</w:t>
      </w:r>
    </w:p>
    <w:p w:rsidR="001C0C66" w:rsidRPr="00BE0F9A" w:rsidRDefault="00BE0F9A" w:rsidP="00BE0F9A">
      <w:pPr>
        <w:tabs>
          <w:tab w:val="left" w:pos="-1440"/>
        </w:tabs>
        <w:spacing w:line="288" w:lineRule="exact"/>
        <w:jc w:val="center"/>
      </w:pPr>
      <w:r>
        <w:t>(Date)</w:t>
      </w:r>
    </w:p>
    <w:sectPr w:rsidR="001C0C66" w:rsidRPr="00BE0F9A" w:rsidSect="00585C39">
      <w:pgSz w:w="12240" w:h="15840" w:code="1"/>
      <w:pgMar w:top="1260" w:right="1440" w:bottom="108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9C" w:rsidRDefault="00A74A9C" w:rsidP="006E6C47">
      <w:r>
        <w:separator/>
      </w:r>
    </w:p>
  </w:endnote>
  <w:endnote w:type="continuationSeparator" w:id="0">
    <w:p w:rsidR="00A74A9C" w:rsidRDefault="00A74A9C" w:rsidP="006E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9C" w:rsidRDefault="00A74A9C" w:rsidP="006E6C47">
      <w:r>
        <w:separator/>
      </w:r>
    </w:p>
  </w:footnote>
  <w:footnote w:type="continuationSeparator" w:id="0">
    <w:p w:rsidR="00A74A9C" w:rsidRDefault="00A74A9C" w:rsidP="006E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2CA3"/>
    <w:multiLevelType w:val="hybridMultilevel"/>
    <w:tmpl w:val="63D2E0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71"/>
    <w:rsid w:val="00003C80"/>
    <w:rsid w:val="00010E31"/>
    <w:rsid w:val="00065F2B"/>
    <w:rsid w:val="001303A0"/>
    <w:rsid w:val="00181B5D"/>
    <w:rsid w:val="001C0C66"/>
    <w:rsid w:val="001D7971"/>
    <w:rsid w:val="001E3BB0"/>
    <w:rsid w:val="001E3D11"/>
    <w:rsid w:val="001E6607"/>
    <w:rsid w:val="001F4C84"/>
    <w:rsid w:val="001F71F5"/>
    <w:rsid w:val="0022751D"/>
    <w:rsid w:val="00240AA4"/>
    <w:rsid w:val="002A5FDD"/>
    <w:rsid w:val="0036438F"/>
    <w:rsid w:val="00381F38"/>
    <w:rsid w:val="004B657E"/>
    <w:rsid w:val="004C05F8"/>
    <w:rsid w:val="004C6C7B"/>
    <w:rsid w:val="005472FB"/>
    <w:rsid w:val="0056449C"/>
    <w:rsid w:val="00585C39"/>
    <w:rsid w:val="005B14D0"/>
    <w:rsid w:val="005B5FF3"/>
    <w:rsid w:val="00670ABE"/>
    <w:rsid w:val="006806BB"/>
    <w:rsid w:val="0068745C"/>
    <w:rsid w:val="006A3E61"/>
    <w:rsid w:val="006E6C47"/>
    <w:rsid w:val="00711C31"/>
    <w:rsid w:val="00715A30"/>
    <w:rsid w:val="007258CB"/>
    <w:rsid w:val="00745091"/>
    <w:rsid w:val="00773A29"/>
    <w:rsid w:val="008063F4"/>
    <w:rsid w:val="008246FF"/>
    <w:rsid w:val="0084553C"/>
    <w:rsid w:val="009066DC"/>
    <w:rsid w:val="00926AD3"/>
    <w:rsid w:val="009E633F"/>
    <w:rsid w:val="009E7775"/>
    <w:rsid w:val="00A12230"/>
    <w:rsid w:val="00A74A9C"/>
    <w:rsid w:val="00AA6510"/>
    <w:rsid w:val="00AB7A29"/>
    <w:rsid w:val="00B01A84"/>
    <w:rsid w:val="00B37261"/>
    <w:rsid w:val="00B637D8"/>
    <w:rsid w:val="00B84B2D"/>
    <w:rsid w:val="00BD2CDA"/>
    <w:rsid w:val="00BE0F9A"/>
    <w:rsid w:val="00BE68E4"/>
    <w:rsid w:val="00C143CD"/>
    <w:rsid w:val="00C40DA0"/>
    <w:rsid w:val="00C45E1A"/>
    <w:rsid w:val="00CA1C88"/>
    <w:rsid w:val="00CA4ED4"/>
    <w:rsid w:val="00D60037"/>
    <w:rsid w:val="00E13342"/>
    <w:rsid w:val="00E51B94"/>
    <w:rsid w:val="00F23686"/>
    <w:rsid w:val="00F9698D"/>
    <w:rsid w:val="00FA689B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75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6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C47"/>
  </w:style>
  <w:style w:type="paragraph" w:styleId="Footer">
    <w:name w:val="footer"/>
    <w:basedOn w:val="Normal"/>
    <w:link w:val="FooterChar"/>
    <w:uiPriority w:val="99"/>
    <w:semiHidden/>
    <w:unhideWhenUsed/>
    <w:rsid w:val="006E6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C47"/>
  </w:style>
  <w:style w:type="character" w:styleId="Hyperlink">
    <w:name w:val="Hyperlink"/>
    <w:basedOn w:val="DefaultParagraphFont"/>
    <w:uiPriority w:val="99"/>
    <w:unhideWhenUsed/>
    <w:rsid w:val="008246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75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6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C47"/>
  </w:style>
  <w:style w:type="paragraph" w:styleId="Footer">
    <w:name w:val="footer"/>
    <w:basedOn w:val="Normal"/>
    <w:link w:val="FooterChar"/>
    <w:uiPriority w:val="99"/>
    <w:semiHidden/>
    <w:unhideWhenUsed/>
    <w:rsid w:val="006E6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C47"/>
  </w:style>
  <w:style w:type="character" w:styleId="Hyperlink">
    <w:name w:val="Hyperlink"/>
    <w:basedOn w:val="DefaultParagraphFont"/>
    <w:uiPriority w:val="99"/>
    <w:unhideWhenUsed/>
    <w:rsid w:val="008246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Wagner</dc:creator>
  <cp:lastModifiedBy>Matt Simon</cp:lastModifiedBy>
  <cp:revision>2</cp:revision>
  <cp:lastPrinted>2015-04-02T15:42:00Z</cp:lastPrinted>
  <dcterms:created xsi:type="dcterms:W3CDTF">2015-04-02T15:42:00Z</dcterms:created>
  <dcterms:modified xsi:type="dcterms:W3CDTF">2015-04-02T15:42:00Z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