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9" w:rsidRPr="00247357" w:rsidRDefault="00175019">
      <w:pPr>
        <w:rPr>
          <w:b/>
          <w:sz w:val="28"/>
          <w:szCs w:val="28"/>
        </w:rPr>
      </w:pPr>
      <w:r w:rsidRPr="00247357">
        <w:rPr>
          <w:b/>
          <w:sz w:val="28"/>
          <w:szCs w:val="28"/>
        </w:rPr>
        <w:t xml:space="preserve">How to access </w:t>
      </w:r>
      <w:r w:rsidR="00247357">
        <w:rPr>
          <w:b/>
          <w:sz w:val="28"/>
          <w:szCs w:val="28"/>
        </w:rPr>
        <w:t xml:space="preserve">completed </w:t>
      </w:r>
      <w:r w:rsidR="00247357" w:rsidRPr="00247357">
        <w:rPr>
          <w:b/>
          <w:sz w:val="28"/>
          <w:szCs w:val="28"/>
        </w:rPr>
        <w:t>inspections on the DNR web site</w:t>
      </w:r>
      <w:r w:rsidR="00490246">
        <w:rPr>
          <w:b/>
          <w:sz w:val="28"/>
          <w:szCs w:val="28"/>
        </w:rPr>
        <w:t xml:space="preserve"> SONRIS system</w:t>
      </w:r>
    </w:p>
    <w:p w:rsidR="00175019" w:rsidRDefault="00175019" w:rsidP="00175019">
      <w:r>
        <w:t xml:space="preserve">Go to the DNR web site:  </w:t>
      </w:r>
      <w:hyperlink r:id="rId5" w:history="1">
        <w:r w:rsidR="00490246" w:rsidRPr="00FF1036">
          <w:rPr>
            <w:rStyle w:val="Hyperlink"/>
          </w:rPr>
          <w:t>www.sonris.com</w:t>
        </w:r>
      </w:hyperlink>
      <w:r>
        <w:t xml:space="preserve"> </w:t>
      </w:r>
    </w:p>
    <w:p w:rsidR="00175019" w:rsidRPr="00247357" w:rsidRDefault="00490246">
      <w:r>
        <w:t>On the top right</w:t>
      </w:r>
      <w:r w:rsidR="00175019" w:rsidRPr="00247357">
        <w:t xml:space="preserve"> SONRIS home page click on </w:t>
      </w:r>
      <w:r w:rsidR="00175019" w:rsidRPr="00247357">
        <w:rPr>
          <w:b/>
        </w:rPr>
        <w:t>Document Access</w:t>
      </w:r>
    </w:p>
    <w:p w:rsidR="00175019" w:rsidRDefault="00175019">
      <w:r>
        <w:t xml:space="preserve">This opens </w:t>
      </w:r>
      <w:r w:rsidR="00907F06" w:rsidRPr="00247357">
        <w:t>a new</w:t>
      </w:r>
      <w:r w:rsidRPr="00247357">
        <w:t xml:space="preserve"> search</w:t>
      </w:r>
      <w:r>
        <w:t xml:space="preserve"> page.  The inspection information is under the </w:t>
      </w:r>
      <w:r w:rsidRPr="00175019">
        <w:rPr>
          <w:b/>
        </w:rPr>
        <w:t>Enforcement</w:t>
      </w:r>
      <w:r>
        <w:t xml:space="preserve"> section</w:t>
      </w:r>
      <w:r w:rsidR="00247357">
        <w:t>.</w:t>
      </w:r>
    </w:p>
    <w:p w:rsidR="00175019" w:rsidRDefault="00175019">
      <w:r>
        <w:t xml:space="preserve">This opens a search menu.  </w:t>
      </w:r>
      <w:r w:rsidR="00621203">
        <w:t xml:space="preserve">You need to select the type of inspection you are searching for such as Comprehensive, Construction, Specialized, etc.  Then click </w:t>
      </w:r>
      <w:r w:rsidR="00621203" w:rsidRPr="00621203">
        <w:rPr>
          <w:b/>
        </w:rPr>
        <w:t>next</w:t>
      </w:r>
      <w:r w:rsidR="00621203">
        <w:t>.</w:t>
      </w:r>
    </w:p>
    <w:p w:rsidR="00621203" w:rsidRDefault="00247357">
      <w:r>
        <w:t>This opens a search</w:t>
      </w:r>
      <w:r w:rsidR="00621203">
        <w:t xml:space="preserve"> </w:t>
      </w:r>
      <w:r w:rsidR="007339E3" w:rsidRPr="00247357">
        <w:t xml:space="preserve">feature </w:t>
      </w:r>
      <w:r w:rsidR="00621203">
        <w:t xml:space="preserve">on the right side of the </w:t>
      </w:r>
      <w:r>
        <w:t>page</w:t>
      </w:r>
      <w:r w:rsidRPr="00247357">
        <w:t xml:space="preserve"> (</w:t>
      </w:r>
      <w:r w:rsidR="007339E3" w:rsidRPr="00247357">
        <w:t>See example below)</w:t>
      </w:r>
      <w:r w:rsidR="00621203" w:rsidRPr="00247357">
        <w:t>.</w:t>
      </w:r>
      <w:r w:rsidR="00621203">
        <w:t xml:space="preserve">  </w:t>
      </w:r>
    </w:p>
    <w:p w:rsidR="00621203" w:rsidRPr="00621203" w:rsidRDefault="00621203" w:rsidP="0062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707"/>
      </w:tblGrid>
      <w:tr w:rsidR="00621203" w:rsidRPr="00621203" w:rsidTr="00621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62120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Enter search criteria:</w:t>
            </w:r>
          </w:p>
        </w:tc>
      </w:tr>
      <w:tr w:rsidR="00621203" w:rsidRPr="00621203" w:rsidTr="00621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21203" w:rsidRPr="00621203" w:rsidTr="0062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Date(mm/</w:t>
            </w:r>
            <w:proofErr w:type="spellStart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dd</w:t>
            </w:r>
            <w:proofErr w:type="spellEnd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/</w:t>
            </w:r>
            <w:proofErr w:type="spellStart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yyyy</w:t>
            </w:r>
            <w:proofErr w:type="spellEnd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): </w:t>
            </w:r>
          </w:p>
        </w:tc>
        <w:tc>
          <w:tcPr>
            <w:tcW w:w="0" w:type="auto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Times New Roman" w:eastAsia="Times New Roman" w:hAnsi="Times New Roman" w:cs="Times New Roman"/>
                <w:vanish/>
                <w:color w:val="FF0000"/>
                <w:sz w:val="24"/>
                <w:szCs w:val="24"/>
              </w:rPr>
              <w:t>Error: Not a DateError: Bad Date FormatError: To &lt; From DateError: Not a DateError: Bad Date Format</w:t>
            </w:r>
            <w:r w:rsidR="00BE05EF" w:rsidRPr="006212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.25pt" o:ole="">
                  <v:imagedata r:id="rId6" o:title=""/>
                </v:shape>
                <w:control r:id="rId7" w:name="DefaultOcxName" w:shapeid="_x0000_i1042"/>
              </w:object>
            </w:r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 To </w:t>
            </w:r>
            <w:r w:rsidR="00BE05EF" w:rsidRPr="006212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5" type="#_x0000_t75" style="width:1in;height:18.25pt" o:ole="">
                  <v:imagedata r:id="rId6" o:title=""/>
                </v:shape>
                <w:control r:id="rId8" w:name="DefaultOcxName1" w:shapeid="_x0000_i1045"/>
              </w:object>
            </w:r>
          </w:p>
        </w:tc>
      </w:tr>
      <w:tr w:rsidR="00621203" w:rsidRPr="00621203" w:rsidTr="0062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Operation Type: </w:t>
            </w:r>
          </w:p>
        </w:tc>
        <w:tc>
          <w:tcPr>
            <w:tcW w:w="0" w:type="auto"/>
            <w:vAlign w:val="center"/>
            <w:hideMark/>
          </w:tcPr>
          <w:p w:rsidR="00621203" w:rsidRPr="00621203" w:rsidRDefault="00BE05EF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8" type="#_x0000_t75" style="width:1in;height:18.25pt" o:ole="">
                  <v:imagedata r:id="rId6" o:title=""/>
                </v:shape>
                <w:control r:id="rId9" w:name="DefaultOcxName2" w:shapeid="_x0000_i1048"/>
              </w:object>
            </w:r>
          </w:p>
        </w:tc>
      </w:tr>
      <w:tr w:rsidR="00621203" w:rsidRPr="00621203" w:rsidTr="0062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Operator Code: </w:t>
            </w:r>
          </w:p>
        </w:tc>
        <w:tc>
          <w:tcPr>
            <w:tcW w:w="0" w:type="auto"/>
            <w:vAlign w:val="center"/>
            <w:hideMark/>
          </w:tcPr>
          <w:p w:rsidR="00621203" w:rsidRPr="00621203" w:rsidRDefault="00BE05EF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1" type="#_x0000_t75" style="width:1in;height:18.25pt" o:ole="">
                  <v:imagedata r:id="rId6" o:title=""/>
                </v:shape>
                <w:control r:id="rId10" w:name="DefaultOcxName3" w:shapeid="_x0000_i1051"/>
              </w:object>
            </w:r>
          </w:p>
        </w:tc>
      </w:tr>
      <w:tr w:rsidR="00621203" w:rsidRPr="00621203" w:rsidTr="0062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203" w:rsidRPr="00621203" w:rsidRDefault="00621203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Ref </w:t>
            </w:r>
            <w:proofErr w:type="spellStart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Num</w:t>
            </w:r>
            <w:proofErr w:type="spellEnd"/>
            <w:r w:rsidRPr="00621203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21203" w:rsidRPr="00621203" w:rsidRDefault="00BE05EF" w:rsidP="0062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1in;height:18.25pt" o:ole="">
                  <v:imagedata r:id="rId6" o:title=""/>
                </v:shape>
                <w:control r:id="rId11" w:name="DefaultOcxName4" w:shapeid="_x0000_i1054"/>
              </w:object>
            </w:r>
          </w:p>
        </w:tc>
      </w:tr>
    </w:tbl>
    <w:p w:rsidR="00621203" w:rsidRDefault="00621203" w:rsidP="005A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203">
        <w:rPr>
          <w:rFonts w:ascii="Times New Roman" w:eastAsia="Times New Roman" w:hAnsi="Times New Roman" w:cs="Times New Roman"/>
          <w:sz w:val="24"/>
          <w:szCs w:val="24"/>
        </w:rPr>
        <w:br/>
      </w:r>
      <w:r w:rsidR="00BE05EF" w:rsidRPr="00621203">
        <w:rPr>
          <w:rFonts w:ascii="Arial" w:eastAsia="Times New Roman" w:hAnsi="Arial" w:cs="Arial"/>
          <w:color w:val="0000FF"/>
          <w:sz w:val="16"/>
          <w:szCs w:val="16"/>
        </w:rPr>
        <w:object w:dxaOrig="225" w:dyaOrig="225">
          <v:shape id="_x0000_i1057" type="#_x0000_t75" style="width:20.4pt;height:17.2pt" o:ole="">
            <v:imagedata r:id="rId12" o:title=""/>
          </v:shape>
          <w:control r:id="rId13" w:name="DefaultOcxName5" w:shapeid="_x0000_i1057"/>
        </w:object>
      </w:r>
      <w:r w:rsidRPr="00621203">
        <w:rPr>
          <w:rFonts w:ascii="Arial" w:eastAsia="Times New Roman" w:hAnsi="Arial" w:cs="Arial"/>
          <w:color w:val="0000FF"/>
          <w:sz w:val="16"/>
          <w:szCs w:val="16"/>
        </w:rPr>
        <w:t>Get associated documents</w:t>
      </w:r>
      <w:r w:rsidRPr="00621203">
        <w:rPr>
          <w:rFonts w:ascii="Times New Roman" w:eastAsia="Times New Roman" w:hAnsi="Times New Roman" w:cs="Times New Roman"/>
          <w:sz w:val="24"/>
          <w:szCs w:val="24"/>
        </w:rPr>
        <w:br/>
      </w:r>
      <w:r w:rsidR="00BE05EF" w:rsidRPr="0062120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1in;height:1in" o:ole="">
            <v:imagedata r:id="rId14" o:title=""/>
          </v:shape>
          <w:control r:id="rId15" w:name="DefaultOcxName6" w:shapeid="_x0000_i1059"/>
        </w:object>
      </w:r>
      <w:r w:rsidR="00BE05EF" w:rsidRPr="0062120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1in;height:1in" o:ole="">
            <v:imagedata r:id="rId14" o:title=""/>
          </v:shape>
          <w:control r:id="rId16" w:name="DefaultOcxName7" w:shapeid="_x0000_i1061"/>
        </w:object>
      </w:r>
    </w:p>
    <w:p w:rsidR="005A249D" w:rsidRPr="005A249D" w:rsidRDefault="005A249D" w:rsidP="005A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49D" w:rsidRDefault="00AB1E10" w:rsidP="005A249D">
      <w:r w:rsidRPr="00AB1E10">
        <w:rPr>
          <w:b/>
        </w:rPr>
        <w:t>To search by Operator Code:</w:t>
      </w:r>
      <w:r>
        <w:t xml:space="preserve">  This is a </w:t>
      </w:r>
      <w:r w:rsidR="00247357">
        <w:t xml:space="preserve">PL </w:t>
      </w:r>
      <w:r>
        <w:t xml:space="preserve">code number </w:t>
      </w:r>
      <w:r w:rsidR="00247357">
        <w:t>specific to each operator.  Typing in the specific operator code</w:t>
      </w:r>
      <w:r>
        <w:t xml:space="preserve"> number will show all of the inspections for this individual operator.</w:t>
      </w:r>
      <w:r w:rsidR="00247357">
        <w:t xml:space="preserve"> </w:t>
      </w:r>
      <w:r w:rsidR="001C7E2D">
        <w:t xml:space="preserve"> </w:t>
      </w:r>
      <w:r w:rsidR="005A249D">
        <w:t>To get a specific operator you can get a list from the link “</w:t>
      </w:r>
      <w:hyperlink r:id="rId17" w:history="1">
        <w:r w:rsidR="005A249D" w:rsidRPr="005A249D">
          <w:rPr>
            <w:rStyle w:val="Hyperlink"/>
          </w:rPr>
          <w:t xml:space="preserve">List of Operator Names/ID’s </w:t>
        </w:r>
        <w:proofErr w:type="gramStart"/>
        <w:r w:rsidR="005A249D" w:rsidRPr="005A249D">
          <w:rPr>
            <w:rStyle w:val="Hyperlink"/>
          </w:rPr>
          <w:t>Based</w:t>
        </w:r>
        <w:proofErr w:type="gramEnd"/>
        <w:r w:rsidR="005A249D" w:rsidRPr="005A249D">
          <w:rPr>
            <w:rStyle w:val="Hyperlink"/>
          </w:rPr>
          <w:t xml:space="preserve"> on Operator Type</w:t>
        </w:r>
      </w:hyperlink>
      <w:r w:rsidR="005A249D">
        <w:t xml:space="preserve"> or use the </w:t>
      </w:r>
      <w:hyperlink r:id="rId18" w:history="1">
        <w:r w:rsidR="005A249D" w:rsidRPr="005A249D">
          <w:rPr>
            <w:rStyle w:val="Hyperlink"/>
          </w:rPr>
          <w:t>Organization Search and Information</w:t>
        </w:r>
      </w:hyperlink>
      <w:r w:rsidR="005A249D">
        <w:t xml:space="preserve"> feature</w:t>
      </w:r>
      <w:r w:rsidR="005A249D" w:rsidRPr="005D7766">
        <w:t xml:space="preserve">.  The list are </w:t>
      </w:r>
      <w:proofErr w:type="gramStart"/>
      <w:r w:rsidR="005A249D" w:rsidRPr="005D7766">
        <w:t>all inclusive</w:t>
      </w:r>
      <w:proofErr w:type="gramEnd"/>
      <w:r w:rsidR="005A249D" w:rsidRPr="005D7766">
        <w:t xml:space="preserve">.  In the Organization Search and Information </w:t>
      </w:r>
      <w:proofErr w:type="gramStart"/>
      <w:r w:rsidR="005A249D" w:rsidRPr="005D7766">
        <w:t>feature</w:t>
      </w:r>
      <w:proofErr w:type="gramEnd"/>
      <w:r w:rsidR="005A249D" w:rsidRPr="005D7766">
        <w:t xml:space="preserve"> only operators without an end date are still active.</w:t>
      </w:r>
      <w:r w:rsidR="005A249D">
        <w:t xml:space="preserve">  Any heading tab </w:t>
      </w:r>
      <w:proofErr w:type="gramStart"/>
      <w:r w:rsidR="005A249D">
        <w:t>can be clicked and filtered along with using the search feature</w:t>
      </w:r>
      <w:proofErr w:type="gramEnd"/>
      <w:r w:rsidR="005A249D">
        <w:t xml:space="preserve">. </w:t>
      </w:r>
      <w:r w:rsidR="005A249D" w:rsidRPr="005D7766">
        <w:t xml:space="preserve"> Operation types </w:t>
      </w:r>
      <w:r w:rsidR="005A249D">
        <w:t xml:space="preserve">codes </w:t>
      </w:r>
      <w:r w:rsidR="005A249D" w:rsidRPr="005D7766">
        <w:t>subject to pipeline safety include: 17(Gas Utility Districts)</w:t>
      </w:r>
      <w:r w:rsidR="005A249D">
        <w:t>; 23(Municipal)</w:t>
      </w:r>
      <w:proofErr w:type="gramStart"/>
      <w:r w:rsidR="005A249D">
        <w:t>;24</w:t>
      </w:r>
      <w:proofErr w:type="gramEnd"/>
      <w:r w:rsidR="005A249D">
        <w:t>(Privately-Owned Distribution); 26&amp;27(Transmission Onshore &amp; Offshore); 29 &amp; 31(Hazardous Liquids Onshore &amp; Offshore); and 18,19,20,21&amp;22(Master Meter Operators).</w:t>
      </w:r>
    </w:p>
    <w:p w:rsidR="00AB1E10" w:rsidRDefault="00AB1E10">
      <w:r w:rsidRPr="00AB1E10">
        <w:rPr>
          <w:b/>
        </w:rPr>
        <w:t>To search by Ref. number:</w:t>
      </w:r>
      <w:r>
        <w:t xml:space="preserve">  This is how to search for a particular inspection.  You must have the inspection ID number to conduct this search.</w:t>
      </w:r>
    </w:p>
    <w:p w:rsidR="009728EB" w:rsidRPr="009728EB" w:rsidRDefault="009728EB">
      <w:pPr>
        <w:rPr>
          <w:b/>
        </w:rPr>
      </w:pPr>
      <w:r w:rsidRPr="009728EB">
        <w:rPr>
          <w:b/>
        </w:rPr>
        <w:t>Get associated documents</w:t>
      </w:r>
      <w:r>
        <w:rPr>
          <w:b/>
        </w:rPr>
        <w:t xml:space="preserve">: </w:t>
      </w:r>
      <w:r w:rsidRPr="009728EB">
        <w:t xml:space="preserve">checking this box will bring up all </w:t>
      </w:r>
      <w:r>
        <w:t>attached documents</w:t>
      </w:r>
      <w:r w:rsidRPr="009728EB">
        <w:t xml:space="preserve"> with inspection.</w:t>
      </w:r>
    </w:p>
    <w:p w:rsidR="001C7E2D" w:rsidRDefault="001C7E2D">
      <w:r w:rsidRPr="00473A62">
        <w:t xml:space="preserve">Entering </w:t>
      </w:r>
      <w:r w:rsidR="00641747" w:rsidRPr="00473A62">
        <w:t xml:space="preserve">specific </w:t>
      </w:r>
      <w:r w:rsidRPr="00473A62">
        <w:t xml:space="preserve">search criteria information into as many fields as possible will narrow the yield </w:t>
      </w:r>
      <w:r w:rsidR="00641747" w:rsidRPr="00473A62">
        <w:t>of each search.</w:t>
      </w:r>
      <w:r w:rsidRPr="00473A62">
        <w:t xml:space="preserve"> </w:t>
      </w:r>
      <w:r w:rsidR="0050727A">
        <w:t>Additionally, ensure that popups are not blocked for this site, as sear</w:t>
      </w:r>
      <w:bookmarkStart w:id="0" w:name="_GoBack"/>
      <w:bookmarkEnd w:id="0"/>
      <w:r w:rsidR="0050727A">
        <w:t>ch results will pop up in a new window.</w:t>
      </w:r>
    </w:p>
    <w:sectPr w:rsidR="001C7E2D" w:rsidSect="005A2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8A9"/>
    <w:multiLevelType w:val="hybridMultilevel"/>
    <w:tmpl w:val="4614BB9E"/>
    <w:lvl w:ilvl="0" w:tplc="468CF00A">
      <w:start w:val="1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E6"/>
    <w:rsid w:val="00062CAE"/>
    <w:rsid w:val="001359F9"/>
    <w:rsid w:val="00175019"/>
    <w:rsid w:val="00184D8A"/>
    <w:rsid w:val="001B2E59"/>
    <w:rsid w:val="001C7E2D"/>
    <w:rsid w:val="00207671"/>
    <w:rsid w:val="00247357"/>
    <w:rsid w:val="002614BE"/>
    <w:rsid w:val="002824ED"/>
    <w:rsid w:val="00304622"/>
    <w:rsid w:val="003313E6"/>
    <w:rsid w:val="00342602"/>
    <w:rsid w:val="003F28AC"/>
    <w:rsid w:val="00471E75"/>
    <w:rsid w:val="00473A62"/>
    <w:rsid w:val="00490246"/>
    <w:rsid w:val="004B41F2"/>
    <w:rsid w:val="0050727A"/>
    <w:rsid w:val="00596599"/>
    <w:rsid w:val="005A249D"/>
    <w:rsid w:val="005F4ABC"/>
    <w:rsid w:val="00621203"/>
    <w:rsid w:val="0063115B"/>
    <w:rsid w:val="00641747"/>
    <w:rsid w:val="007339E3"/>
    <w:rsid w:val="0083054E"/>
    <w:rsid w:val="008A2903"/>
    <w:rsid w:val="008E207C"/>
    <w:rsid w:val="00907F06"/>
    <w:rsid w:val="00962CEC"/>
    <w:rsid w:val="009728EB"/>
    <w:rsid w:val="00AB1E10"/>
    <w:rsid w:val="00B20A80"/>
    <w:rsid w:val="00B46288"/>
    <w:rsid w:val="00BA27B0"/>
    <w:rsid w:val="00BE05EF"/>
    <w:rsid w:val="00C00681"/>
    <w:rsid w:val="00C26DF3"/>
    <w:rsid w:val="00C67F93"/>
    <w:rsid w:val="00D57DA9"/>
    <w:rsid w:val="00FB2092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EF71B9"/>
  <w15:docId w15:val="{072209F1-4E94-4D00-AA5E-54CF5B4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3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3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2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006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148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hyperlink" Target="http://sonlite.dnr.state.la.us/sundown/cart_prod/Cart_con_orgidnum1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hyperlink" Target="http://sonlite.dnr.state.la.us/sundown/cart_prod/Cart_con_orgidnum1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://www.sonris.com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C./ Paul A.</dc:creator>
  <cp:lastModifiedBy>Mark Browning</cp:lastModifiedBy>
  <cp:revision>5</cp:revision>
  <dcterms:created xsi:type="dcterms:W3CDTF">2020-04-16T14:27:00Z</dcterms:created>
  <dcterms:modified xsi:type="dcterms:W3CDTF">2020-04-16T14:33:00Z</dcterms:modified>
</cp:coreProperties>
</file>