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B2" w:rsidRPr="00FB66B2" w:rsidRDefault="00FB66B2" w:rsidP="00FB66B2">
      <w:pPr>
        <w:spacing w:before="58" w:after="160"/>
        <w:ind w:left="-720"/>
        <w:contextualSpacing/>
        <w:rPr>
          <w:rFonts w:ascii="Verdana" w:eastAsia="Calibri" w:hAnsi="Verdana" w:cs="Times New Roman"/>
          <w:b/>
          <w:u w:val="single"/>
        </w:rPr>
      </w:pPr>
      <w:r w:rsidRPr="00FB66B2">
        <w:rPr>
          <w:rFonts w:ascii="Verdana" w:eastAsia="Calibri" w:hAnsi="Verdana" w:cs="Times New Roman"/>
          <w:b/>
          <w:u w:val="single"/>
        </w:rPr>
        <w:t>Operator and General Audit Information</w:t>
      </w:r>
    </w:p>
    <w:p w:rsidR="00FB66B2" w:rsidRPr="00FB66B2" w:rsidRDefault="00FB66B2" w:rsidP="00FB66B2">
      <w:pPr>
        <w:spacing w:before="58" w:after="160"/>
        <w:ind w:left="-547"/>
        <w:contextualSpacing/>
        <w:rPr>
          <w:rFonts w:ascii="Verdana" w:eastAsia="Calibri" w:hAnsi="Verdana" w:cs="Times New Roman"/>
          <w:b/>
          <w:u w:val="single"/>
        </w:rPr>
      </w:pPr>
    </w:p>
    <w:tbl>
      <w:tblPr>
        <w:tblW w:w="1007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810"/>
        <w:gridCol w:w="1620"/>
        <w:gridCol w:w="4492"/>
      </w:tblGrid>
      <w:tr w:rsidR="00FB66B2" w:rsidRPr="00FB66B2" w:rsidTr="00005110">
        <w:trPr>
          <w:trHeight w:val="259"/>
        </w:trPr>
        <w:tc>
          <w:tcPr>
            <w:tcW w:w="1530" w:type="dxa"/>
            <w:vMerge w:val="restart"/>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spacing w:before="1"/>
              <w:ind w:left="115"/>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Company:</w:t>
            </w:r>
          </w:p>
        </w:tc>
        <w:tc>
          <w:tcPr>
            <w:tcW w:w="8542" w:type="dxa"/>
            <w:gridSpan w:val="4"/>
            <w:tcBorders>
              <w:top w:val="single" w:sz="4" w:space="0" w:color="000000"/>
              <w:left w:val="single" w:sz="4" w:space="0" w:color="000000"/>
              <w:bottom w:val="nil"/>
              <w:right w:val="single" w:sz="4" w:space="0" w:color="000000"/>
            </w:tcBorders>
            <w:hideMark/>
          </w:tcPr>
          <w:p w:rsidR="00FB66B2" w:rsidRPr="00FB66B2" w:rsidRDefault="00FB66B2" w:rsidP="00FB66B2">
            <w:pPr>
              <w:widowControl w:val="0"/>
              <w:autoSpaceDE w:val="0"/>
              <w:autoSpaceDN w:val="0"/>
              <w:spacing w:line="228" w:lineRule="exact"/>
              <w:ind w:left="113"/>
              <w:rPr>
                <w:rFonts w:ascii="Verdana" w:eastAsia="Times New Roman" w:hAnsi="Verdana" w:cs="Times New Roman"/>
                <w:b/>
                <w:sz w:val="20"/>
                <w:lang w:bidi="en-US"/>
              </w:rPr>
            </w:pPr>
            <w:r w:rsidRPr="00FB66B2">
              <w:rPr>
                <w:rFonts w:ascii="Verdana" w:eastAsia="Times New Roman" w:hAnsi="Verdana" w:cs="Times New Roman"/>
                <w:b/>
                <w:sz w:val="20"/>
                <w:lang w:bidi="en-US"/>
              </w:rPr>
              <w:t>Name:</w:t>
            </w:r>
          </w:p>
        </w:tc>
      </w:tr>
      <w:tr w:rsidR="00FB66B2" w:rsidRPr="00FB66B2" w:rsidTr="00005110">
        <w:trPr>
          <w:trHeight w:val="395"/>
        </w:trPr>
        <w:tc>
          <w:tcPr>
            <w:tcW w:w="1530" w:type="dxa"/>
            <w:vMerge/>
            <w:tcBorders>
              <w:left w:val="single" w:sz="4" w:space="0" w:color="000000"/>
              <w:right w:val="single" w:sz="4" w:space="0" w:color="000000"/>
            </w:tcBorders>
          </w:tcPr>
          <w:p w:rsidR="00FB66B2" w:rsidRPr="00FB66B2" w:rsidRDefault="00FB66B2" w:rsidP="00FB66B2">
            <w:pPr>
              <w:widowControl w:val="0"/>
              <w:autoSpaceDE w:val="0"/>
              <w:autoSpaceDN w:val="0"/>
              <w:rPr>
                <w:rFonts w:ascii="Verdana" w:eastAsia="Times New Roman" w:hAnsi="Verdana" w:cs="Times New Roman"/>
                <w:b/>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28" w:lineRule="exact"/>
              <w:ind w:left="113"/>
              <w:rPr>
                <w:rFonts w:ascii="Verdana" w:eastAsia="Times New Roman" w:hAnsi="Verdana" w:cs="Times New Roman"/>
                <w:sz w:val="20"/>
                <w:lang w:bidi="en-US"/>
              </w:rPr>
            </w:pPr>
          </w:p>
        </w:tc>
      </w:tr>
      <w:tr w:rsidR="00FB66B2" w:rsidRPr="00FB66B2" w:rsidTr="00005110">
        <w:trPr>
          <w:trHeight w:val="259"/>
        </w:trPr>
        <w:tc>
          <w:tcPr>
            <w:tcW w:w="1530" w:type="dxa"/>
            <w:vMerge/>
            <w:tcBorders>
              <w:left w:val="single" w:sz="4" w:space="0" w:color="000000"/>
              <w:right w:val="single" w:sz="4" w:space="0" w:color="000000"/>
            </w:tcBorders>
            <w:vAlign w:val="center"/>
            <w:hideMark/>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FB66B2" w:rsidRPr="00FB66B2" w:rsidRDefault="00FB66B2" w:rsidP="00FB66B2">
            <w:pPr>
              <w:widowControl w:val="0"/>
              <w:autoSpaceDE w:val="0"/>
              <w:autoSpaceDN w:val="0"/>
              <w:spacing w:line="228" w:lineRule="exact"/>
              <w:ind w:left="113"/>
              <w:rPr>
                <w:rFonts w:ascii="Verdana" w:eastAsia="Times New Roman" w:hAnsi="Verdana" w:cs="Times New Roman"/>
                <w:b/>
                <w:sz w:val="20"/>
                <w:lang w:bidi="en-US"/>
              </w:rPr>
            </w:pPr>
            <w:r w:rsidRPr="00FB66B2">
              <w:rPr>
                <w:rFonts w:ascii="Verdana" w:eastAsia="Times New Roman" w:hAnsi="Verdana" w:cs="Times New Roman"/>
                <w:b/>
                <w:sz w:val="20"/>
                <w:lang w:bidi="en-US"/>
              </w:rPr>
              <w:t>Mailing and Official Address (If different):</w:t>
            </w:r>
          </w:p>
        </w:tc>
      </w:tr>
      <w:tr w:rsidR="00FB66B2" w:rsidRPr="00FB66B2" w:rsidTr="00005110">
        <w:trPr>
          <w:trHeight w:val="490"/>
        </w:trPr>
        <w:tc>
          <w:tcPr>
            <w:tcW w:w="1530" w:type="dxa"/>
            <w:vMerge/>
            <w:tcBorders>
              <w:left w:val="single" w:sz="4" w:space="0" w:color="000000"/>
              <w:right w:val="single" w:sz="4" w:space="0" w:color="000000"/>
            </w:tcBorders>
            <w:vAlign w:val="center"/>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28" w:lineRule="exact"/>
              <w:ind w:left="113"/>
              <w:rPr>
                <w:rFonts w:ascii="Verdana" w:eastAsia="Times New Roman" w:hAnsi="Verdana" w:cs="Times New Roman"/>
                <w:sz w:val="20"/>
                <w:lang w:bidi="en-US"/>
              </w:rPr>
            </w:pPr>
          </w:p>
        </w:tc>
      </w:tr>
      <w:tr w:rsidR="00FB66B2" w:rsidRPr="00FB66B2" w:rsidTr="00005110">
        <w:trPr>
          <w:trHeight w:val="259"/>
        </w:trPr>
        <w:tc>
          <w:tcPr>
            <w:tcW w:w="1530" w:type="dxa"/>
            <w:vMerge/>
            <w:tcBorders>
              <w:left w:val="single" w:sz="4" w:space="0" w:color="000000"/>
              <w:right w:val="single" w:sz="4" w:space="0" w:color="000000"/>
            </w:tcBorders>
            <w:vAlign w:val="center"/>
            <w:hideMark/>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FB66B2" w:rsidRPr="00FB66B2" w:rsidRDefault="00FB66B2" w:rsidP="00FB66B2">
            <w:pPr>
              <w:widowControl w:val="0"/>
              <w:autoSpaceDE w:val="0"/>
              <w:autoSpaceDN w:val="0"/>
              <w:ind w:left="113"/>
              <w:rPr>
                <w:rFonts w:ascii="Verdana" w:eastAsia="Times New Roman" w:hAnsi="Verdana" w:cs="Times New Roman"/>
                <w:sz w:val="20"/>
                <w:lang w:bidi="en-US"/>
              </w:rPr>
            </w:pPr>
            <w:r w:rsidRPr="00FB66B2">
              <w:rPr>
                <w:rFonts w:ascii="Verdana" w:eastAsia="Times New Roman" w:hAnsi="Verdana" w:cs="Times New Roman"/>
                <w:b/>
                <w:sz w:val="20"/>
                <w:lang w:bidi="en-US"/>
              </w:rPr>
              <w:t>Doing Business as or Affiliation:</w:t>
            </w:r>
          </w:p>
        </w:tc>
      </w:tr>
      <w:tr w:rsidR="00FB66B2" w:rsidRPr="00FB66B2" w:rsidTr="00005110">
        <w:trPr>
          <w:trHeight w:val="389"/>
        </w:trPr>
        <w:tc>
          <w:tcPr>
            <w:tcW w:w="1530" w:type="dxa"/>
            <w:vMerge/>
            <w:tcBorders>
              <w:left w:val="single" w:sz="4" w:space="0" w:color="000000"/>
              <w:bottom w:val="single" w:sz="4" w:space="0" w:color="000000"/>
              <w:right w:val="single" w:sz="4" w:space="0" w:color="000000"/>
            </w:tcBorders>
            <w:vAlign w:val="center"/>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113"/>
              <w:rPr>
                <w:rFonts w:ascii="Verdana" w:eastAsia="Times New Roman" w:hAnsi="Verdana" w:cs="Times New Roman"/>
                <w:sz w:val="20"/>
                <w:lang w:bidi="en-US"/>
              </w:rPr>
            </w:pPr>
          </w:p>
        </w:tc>
      </w:tr>
      <w:tr w:rsidR="00FB66B2" w:rsidRPr="00FB66B2" w:rsidTr="00005110">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FB66B2" w:rsidRPr="00FB66B2" w:rsidRDefault="00FB66B2" w:rsidP="00FB66B2">
            <w:pPr>
              <w:widowControl w:val="0"/>
              <w:autoSpaceDE w:val="0"/>
              <w:autoSpaceDN w:val="0"/>
              <w:spacing w:before="98"/>
              <w:ind w:left="115" w:right="64"/>
              <w:rPr>
                <w:rFonts w:ascii="Verdana" w:eastAsia="Times New Roman" w:hAnsi="Verdana" w:cs="Times New Roman"/>
                <w:b/>
                <w:sz w:val="20"/>
                <w:lang w:bidi="en-US"/>
              </w:rPr>
            </w:pPr>
            <w:r w:rsidRPr="00FB66B2">
              <w:rPr>
                <w:rFonts w:ascii="Verdana" w:eastAsia="Times New Roman" w:hAnsi="Verdana" w:cs="Times New Roman"/>
                <w:b/>
                <w:sz w:val="20"/>
                <w:lang w:bidi="en-US"/>
              </w:rPr>
              <w:t>PHMSA Operator Identification (OPID) No.</w:t>
            </w:r>
          </w:p>
        </w:tc>
        <w:tc>
          <w:tcPr>
            <w:tcW w:w="6922" w:type="dxa"/>
            <w:gridSpan w:val="3"/>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98"/>
              <w:rPr>
                <w:rFonts w:ascii="Verdana" w:eastAsia="Times New Roman" w:hAnsi="Verdana" w:cs="Times New Roman"/>
                <w:sz w:val="20"/>
                <w:lang w:bidi="en-US"/>
              </w:rPr>
            </w:pPr>
          </w:p>
        </w:tc>
      </w:tr>
      <w:tr w:rsidR="00FB66B2" w:rsidRPr="00FB66B2" w:rsidTr="00005110">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FB66B2" w:rsidRPr="00FB66B2" w:rsidRDefault="00FB66B2" w:rsidP="00FB66B2">
            <w:pPr>
              <w:widowControl w:val="0"/>
              <w:autoSpaceDE w:val="0"/>
              <w:autoSpaceDN w:val="0"/>
              <w:spacing w:before="98"/>
              <w:ind w:left="115" w:right="64"/>
              <w:rPr>
                <w:rFonts w:ascii="Verdana" w:eastAsia="Times New Roman" w:hAnsi="Verdana" w:cs="Times New Roman"/>
                <w:b/>
                <w:sz w:val="20"/>
                <w:lang w:bidi="en-US"/>
              </w:rPr>
            </w:pPr>
            <w:r w:rsidRPr="00FB66B2">
              <w:rPr>
                <w:rFonts w:ascii="Verdana" w:eastAsia="Times New Roman" w:hAnsi="Verdana" w:cs="Times New Roman"/>
                <w:b/>
                <w:sz w:val="20"/>
                <w:lang w:bidi="en-US"/>
              </w:rPr>
              <w:t>LA DNR Pipeline Number (PL Number)</w:t>
            </w:r>
          </w:p>
        </w:tc>
        <w:tc>
          <w:tcPr>
            <w:tcW w:w="6922" w:type="dxa"/>
            <w:gridSpan w:val="3"/>
            <w:tcBorders>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98"/>
              <w:rPr>
                <w:rFonts w:ascii="Verdana" w:eastAsia="Times New Roman" w:hAnsi="Verdana" w:cs="Times New Roman"/>
                <w:sz w:val="20"/>
                <w:lang w:bidi="en-US"/>
              </w:rPr>
            </w:pPr>
          </w:p>
        </w:tc>
      </w:tr>
      <w:tr w:rsidR="00FB66B2" w:rsidRPr="00FB66B2" w:rsidTr="00005110">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FB66B2">
            <w:pPr>
              <w:widowControl w:val="0"/>
              <w:autoSpaceDE w:val="0"/>
              <w:autoSpaceDN w:val="0"/>
              <w:spacing w:line="230" w:lineRule="exact"/>
              <w:ind w:left="126" w:right="143"/>
              <w:rPr>
                <w:rFonts w:ascii="Verdana" w:eastAsia="Times New Roman" w:hAnsi="Verdana" w:cs="Times New Roman"/>
                <w:b/>
                <w:sz w:val="20"/>
                <w:lang w:bidi="en-US"/>
              </w:rPr>
            </w:pPr>
            <w:r w:rsidRPr="00FB66B2">
              <w:rPr>
                <w:rFonts w:ascii="Verdana" w:eastAsia="Times New Roman" w:hAnsi="Verdana" w:cs="Times New Roman"/>
                <w:b/>
                <w:sz w:val="20"/>
                <w:lang w:bidi="en-US"/>
              </w:rPr>
              <w:t>Unit ID Number/ Unit Name inspected</w:t>
            </w:r>
          </w:p>
        </w:tc>
        <w:tc>
          <w:tcPr>
            <w:tcW w:w="6922" w:type="dxa"/>
            <w:gridSpan w:val="3"/>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98"/>
              <w:rPr>
                <w:rFonts w:ascii="Verdana" w:eastAsia="Times New Roman" w:hAnsi="Verdana" w:cs="Times New Roman"/>
                <w:sz w:val="20"/>
                <w:lang w:bidi="en-US"/>
              </w:rPr>
            </w:pPr>
          </w:p>
        </w:tc>
      </w:tr>
      <w:tr w:rsidR="00FB66B2" w:rsidRPr="00FB66B2" w:rsidTr="00005110">
        <w:trPr>
          <w:trHeight w:val="576"/>
        </w:trPr>
        <w:tc>
          <w:tcPr>
            <w:tcW w:w="1530" w:type="dxa"/>
            <w:vMerge w:val="restart"/>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spacing w:before="146"/>
              <w:ind w:left="115"/>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FB66B2" w:rsidRPr="00FB66B2" w:rsidRDefault="00FB66B2" w:rsidP="00FB66B2">
            <w:pPr>
              <w:widowControl w:val="0"/>
              <w:autoSpaceDE w:val="0"/>
              <w:autoSpaceDN w:val="0"/>
              <w:ind w:left="112"/>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Lead Inspector:</w:t>
            </w:r>
          </w:p>
        </w:tc>
        <w:tc>
          <w:tcPr>
            <w:tcW w:w="4492"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90"/>
              <w:rPr>
                <w:rFonts w:ascii="Verdana" w:eastAsia="Times New Roman" w:hAnsi="Verdana" w:cs="Times New Roman"/>
                <w:sz w:val="20"/>
                <w:lang w:bidi="en-US"/>
              </w:rPr>
            </w:pPr>
          </w:p>
        </w:tc>
      </w:tr>
      <w:tr w:rsidR="00FB66B2" w:rsidRPr="00FB66B2" w:rsidTr="00005110">
        <w:trPr>
          <w:trHeight w:val="576"/>
        </w:trPr>
        <w:tc>
          <w:tcPr>
            <w:tcW w:w="1530" w:type="dxa"/>
            <w:vMerge/>
            <w:tcBorders>
              <w:left w:val="single" w:sz="4" w:space="0" w:color="000000"/>
              <w:right w:val="single" w:sz="4" w:space="0" w:color="000000"/>
            </w:tcBorders>
            <w:vAlign w:val="center"/>
          </w:tcPr>
          <w:p w:rsidR="00FB66B2" w:rsidRPr="00FB66B2" w:rsidRDefault="00FB66B2" w:rsidP="00FB66B2">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FB66B2" w:rsidRPr="00FB66B2" w:rsidRDefault="00FB66B2" w:rsidP="00FB66B2">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112"/>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Attending Inspectors:</w:t>
            </w:r>
          </w:p>
        </w:tc>
        <w:tc>
          <w:tcPr>
            <w:tcW w:w="4492" w:type="dxa"/>
            <w:tcBorders>
              <w:top w:val="single" w:sz="4" w:space="0" w:color="000000"/>
              <w:left w:val="single" w:sz="4" w:space="0" w:color="000000"/>
              <w:bottom w:val="single" w:sz="4" w:space="0" w:color="000000"/>
              <w:right w:val="single" w:sz="4" w:space="0" w:color="000000"/>
            </w:tcBorders>
            <w:vAlign w:val="center"/>
          </w:tcPr>
          <w:p w:rsidR="004B7829" w:rsidRPr="00FB66B2" w:rsidRDefault="004B7829" w:rsidP="004B7829">
            <w:pPr>
              <w:widowControl w:val="0"/>
              <w:autoSpaceDE w:val="0"/>
              <w:autoSpaceDN w:val="0"/>
              <w:ind w:left="112"/>
              <w:rPr>
                <w:rFonts w:ascii="Verdana" w:eastAsia="Times New Roman" w:hAnsi="Verdana" w:cs="Times New Roman"/>
                <w:sz w:val="20"/>
                <w:lang w:bidi="en-US"/>
              </w:rPr>
            </w:pPr>
          </w:p>
        </w:tc>
      </w:tr>
      <w:tr w:rsidR="00FB66B2" w:rsidRPr="00FB66B2" w:rsidTr="00005110">
        <w:trPr>
          <w:trHeight w:val="576"/>
        </w:trPr>
        <w:tc>
          <w:tcPr>
            <w:tcW w:w="1530" w:type="dxa"/>
            <w:vMerge/>
            <w:tcBorders>
              <w:left w:val="single" w:sz="4" w:space="0" w:color="000000"/>
              <w:right w:val="single" w:sz="4" w:space="0" w:color="000000"/>
            </w:tcBorders>
            <w:vAlign w:val="center"/>
          </w:tcPr>
          <w:p w:rsidR="00FB66B2" w:rsidRPr="00FB66B2" w:rsidRDefault="00FB66B2" w:rsidP="00FB66B2">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FB66B2" w:rsidRPr="00FB66B2" w:rsidRDefault="00FB66B2" w:rsidP="00FB66B2">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112"/>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Dates of I</w:t>
            </w:r>
            <w:r w:rsidRPr="00FB66B2">
              <w:rPr>
                <w:rFonts w:ascii="Verdana" w:eastAsia="Times New Roman" w:hAnsi="Verdana" w:cs="Times New Roman"/>
                <w:b/>
                <w:w w:val="95"/>
                <w:sz w:val="20"/>
                <w:lang w:bidi="en-US"/>
              </w:rPr>
              <w:t>nspection:</w:t>
            </w:r>
          </w:p>
        </w:tc>
        <w:tc>
          <w:tcPr>
            <w:tcW w:w="4492" w:type="dxa"/>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112"/>
              <w:rPr>
                <w:rFonts w:ascii="Verdana" w:eastAsia="Times New Roman" w:hAnsi="Verdana" w:cs="Times New Roman"/>
                <w:sz w:val="20"/>
                <w:lang w:bidi="en-US"/>
              </w:rPr>
            </w:pPr>
          </w:p>
        </w:tc>
      </w:tr>
    </w:tbl>
    <w:p w:rsidR="00FB66B2" w:rsidRPr="00FB66B2" w:rsidRDefault="00FB66B2" w:rsidP="00FB66B2"/>
    <w:p w:rsidR="00FB66B2" w:rsidRPr="00FB66B2" w:rsidRDefault="00FB66B2" w:rsidP="00FB66B2">
      <w:pPr>
        <w:tabs>
          <w:tab w:val="left" w:pos="90"/>
        </w:tabs>
        <w:spacing w:after="160" w:line="259" w:lineRule="auto"/>
        <w:ind w:left="-720"/>
        <w:rPr>
          <w:rFonts w:ascii="Verdana" w:hAnsi="Verdana"/>
          <w:b/>
          <w:u w:val="single"/>
        </w:rPr>
      </w:pPr>
      <w:r w:rsidRPr="00FB66B2">
        <w:rPr>
          <w:rFonts w:ascii="Verdana" w:hAnsi="Verdana"/>
          <w:b/>
          <w:u w:val="single"/>
        </w:rPr>
        <w:t>Company Representatives Participating</w:t>
      </w:r>
    </w:p>
    <w:p w:rsidR="00FB66B2" w:rsidRPr="00FB66B2" w:rsidRDefault="00FB66B2" w:rsidP="00FB66B2">
      <w:pPr>
        <w:widowControl w:val="0"/>
        <w:autoSpaceDE w:val="0"/>
        <w:autoSpaceDN w:val="0"/>
        <w:spacing w:before="4"/>
        <w:rPr>
          <w:rFonts w:ascii="Verdana" w:eastAsia="Times New Roman" w:hAnsi="Verdana" w:cs="Times New Roman"/>
          <w:b/>
          <w:i/>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FB66B2" w:rsidRPr="00FB66B2" w:rsidTr="00005110">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FB66B2">
            <w:pPr>
              <w:widowControl w:val="0"/>
              <w:autoSpaceDE w:val="0"/>
              <w:autoSpaceDN w:val="0"/>
              <w:spacing w:line="259" w:lineRule="auto"/>
              <w:ind w:left="147"/>
              <w:jc w:val="center"/>
              <w:rPr>
                <w:rFonts w:ascii="Verdana" w:eastAsia="Times New Roman" w:hAnsi="Verdana"/>
                <w:b/>
                <w:sz w:val="20"/>
                <w:lang w:bidi="en-US"/>
              </w:rPr>
            </w:pPr>
            <w:r w:rsidRPr="00FB66B2">
              <w:rPr>
                <w:rFonts w:ascii="Verdana" w:eastAsia="Times New Roman" w:hAnsi="Verdana"/>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FB66B2">
            <w:pPr>
              <w:widowControl w:val="0"/>
              <w:autoSpaceDE w:val="0"/>
              <w:autoSpaceDN w:val="0"/>
              <w:spacing w:line="259" w:lineRule="auto"/>
              <w:jc w:val="center"/>
              <w:rPr>
                <w:rFonts w:ascii="Verdana" w:eastAsia="Times New Roman" w:hAnsi="Verdana"/>
                <w:b/>
                <w:sz w:val="20"/>
                <w:lang w:bidi="en-US"/>
              </w:rPr>
            </w:pPr>
            <w:r w:rsidRPr="00FB66B2">
              <w:rPr>
                <w:rFonts w:ascii="Verdana" w:eastAsia="Times New Roman" w:hAnsi="Verdana"/>
                <w:b/>
                <w:sz w:val="20"/>
                <w:lang w:bidi="en-US"/>
              </w:rPr>
              <w:t>Name / Title / Mailing Address / Phone / Email</w:t>
            </w:r>
          </w:p>
        </w:tc>
      </w:tr>
      <w:tr w:rsidR="00FB66B2" w:rsidRPr="00FB66B2" w:rsidTr="00FB66B2">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4B7829">
            <w:pPr>
              <w:widowControl w:val="0"/>
              <w:autoSpaceDE w:val="0"/>
              <w:autoSpaceDN w:val="0"/>
              <w:spacing w:line="259" w:lineRule="auto"/>
              <w:ind w:left="107" w:right="222"/>
              <w:rPr>
                <w:rFonts w:ascii="Verdana" w:eastAsia="Times New Roman" w:hAnsi="Verdana"/>
                <w:b/>
                <w:sz w:val="20"/>
                <w:lang w:bidi="en-US"/>
              </w:rPr>
            </w:pPr>
            <w:r w:rsidRPr="00FB66B2">
              <w:rPr>
                <w:rFonts w:ascii="Verdana" w:eastAsia="Times New Roman" w:hAnsi="Verdana"/>
                <w:b/>
                <w:sz w:val="20"/>
                <w:lang w:bidi="en-US"/>
              </w:rPr>
              <w:t xml:space="preserve">Primary Operator or </w:t>
            </w:r>
            <w:r w:rsidRPr="00FB66B2">
              <w:rPr>
                <w:rFonts w:ascii="Verdana" w:eastAsia="Times New Roman" w:hAnsi="Verdana"/>
                <w:b/>
                <w:w w:val="95"/>
                <w:sz w:val="20"/>
                <w:lang w:bidi="en-US"/>
              </w:rPr>
              <w:t xml:space="preserve">Representative </w:t>
            </w:r>
            <w:r w:rsidR="004B7829">
              <w:rPr>
                <w:rFonts w:ascii="Verdana" w:eastAsia="Times New Roman" w:hAnsi="Verdana"/>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59" w:lineRule="auto"/>
              <w:ind w:left="144"/>
              <w:rPr>
                <w:rFonts w:ascii="Verdana" w:eastAsia="Times New Roman" w:hAnsi="Verdana"/>
                <w:lang w:bidi="en-US"/>
              </w:rPr>
            </w:pPr>
          </w:p>
        </w:tc>
      </w:tr>
      <w:tr w:rsidR="00FB66B2" w:rsidRPr="00FB66B2" w:rsidTr="004B7829">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FB66B2" w:rsidRPr="00FB66B2" w:rsidRDefault="00FB66B2" w:rsidP="00FB66B2">
            <w:pPr>
              <w:widowControl w:val="0"/>
              <w:autoSpaceDE w:val="0"/>
              <w:autoSpaceDN w:val="0"/>
              <w:spacing w:line="259" w:lineRule="auto"/>
              <w:ind w:left="107"/>
              <w:rPr>
                <w:rFonts w:ascii="Verdana" w:eastAsia="Times New Roman" w:hAnsi="Verdana"/>
                <w:b/>
                <w:sz w:val="20"/>
                <w:lang w:bidi="en-US"/>
              </w:rPr>
            </w:pPr>
          </w:p>
          <w:p w:rsidR="00FB66B2" w:rsidRPr="00FB66B2" w:rsidRDefault="00FB66B2" w:rsidP="00FB66B2">
            <w:pPr>
              <w:widowControl w:val="0"/>
              <w:autoSpaceDE w:val="0"/>
              <w:autoSpaceDN w:val="0"/>
              <w:spacing w:line="259" w:lineRule="auto"/>
              <w:ind w:left="107"/>
              <w:rPr>
                <w:rFonts w:ascii="Verdana" w:eastAsia="Times New Roman" w:hAnsi="Verdana"/>
                <w:b/>
                <w:sz w:val="20"/>
                <w:lang w:bidi="en-US"/>
              </w:rPr>
            </w:pPr>
            <w:r w:rsidRPr="00FB66B2">
              <w:rPr>
                <w:rFonts w:ascii="Verdana" w:eastAsia="Times New Roman" w:hAnsi="Verdana"/>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4B7829" w:rsidRPr="00FB66B2" w:rsidRDefault="004B7829" w:rsidP="004B7829">
            <w:pPr>
              <w:widowControl w:val="0"/>
              <w:autoSpaceDE w:val="0"/>
              <w:autoSpaceDN w:val="0"/>
              <w:spacing w:line="259" w:lineRule="auto"/>
              <w:ind w:left="144"/>
              <w:rPr>
                <w:rFonts w:ascii="Verdana" w:eastAsia="Times New Roman" w:hAnsi="Verdana"/>
                <w:lang w:bidi="en-US"/>
              </w:rPr>
            </w:pPr>
          </w:p>
        </w:tc>
      </w:tr>
      <w:tr w:rsidR="00FB66B2" w:rsidRPr="00FB66B2" w:rsidTr="004B7829">
        <w:trPr>
          <w:trHeight w:val="1152"/>
          <w:jc w:val="center"/>
        </w:trPr>
        <w:tc>
          <w:tcPr>
            <w:tcW w:w="2880" w:type="dxa"/>
            <w:vMerge/>
            <w:tcBorders>
              <w:left w:val="single" w:sz="4" w:space="0" w:color="000000"/>
              <w:right w:val="single" w:sz="4" w:space="0" w:color="000000"/>
            </w:tcBorders>
            <w:vAlign w:val="center"/>
          </w:tcPr>
          <w:p w:rsidR="00FB66B2" w:rsidRPr="00FB66B2" w:rsidRDefault="00FB66B2" w:rsidP="00FB66B2">
            <w:pPr>
              <w:spacing w:line="259" w:lineRule="auto"/>
              <w:rPr>
                <w:rFonts w:ascii="Verdana" w:eastAsia="Times New Roman" w:hAnsi="Verdana"/>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59" w:lineRule="auto"/>
              <w:ind w:left="144"/>
              <w:rPr>
                <w:rFonts w:ascii="Verdana" w:eastAsia="Times New Roman" w:hAnsi="Verdana"/>
                <w:lang w:bidi="en-US"/>
              </w:rPr>
            </w:pPr>
          </w:p>
        </w:tc>
      </w:tr>
      <w:tr w:rsidR="00FB66B2" w:rsidRPr="00FB66B2" w:rsidTr="004B7829">
        <w:trPr>
          <w:trHeight w:val="1152"/>
          <w:jc w:val="center"/>
        </w:trPr>
        <w:tc>
          <w:tcPr>
            <w:tcW w:w="2880" w:type="dxa"/>
            <w:vMerge/>
            <w:tcBorders>
              <w:left w:val="single" w:sz="4" w:space="0" w:color="000000"/>
              <w:right w:val="single" w:sz="4" w:space="0" w:color="000000"/>
            </w:tcBorders>
          </w:tcPr>
          <w:p w:rsidR="00FB66B2" w:rsidRPr="00FB66B2" w:rsidRDefault="00FB66B2" w:rsidP="00FB66B2">
            <w:pPr>
              <w:widowControl w:val="0"/>
              <w:autoSpaceDE w:val="0"/>
              <w:autoSpaceDN w:val="0"/>
              <w:spacing w:line="259" w:lineRule="auto"/>
              <w:rPr>
                <w:rFonts w:ascii="Verdana" w:eastAsia="Times New Roman" w:hAnsi="Verdana"/>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spacing w:line="259" w:lineRule="auto"/>
              <w:ind w:left="144"/>
              <w:rPr>
                <w:rFonts w:ascii="Verdana" w:eastAsia="Times New Roman" w:hAnsi="Verdana"/>
                <w:lang w:bidi="en-US"/>
              </w:rPr>
            </w:pPr>
          </w:p>
        </w:tc>
      </w:tr>
    </w:tbl>
    <w:p w:rsidR="004B7829" w:rsidRPr="004B7829" w:rsidRDefault="004B7829" w:rsidP="004B7829">
      <w:pPr>
        <w:spacing w:line="276" w:lineRule="auto"/>
        <w:rPr>
          <w:rFonts w:ascii="Calibri" w:eastAsia="Calibri" w:hAnsi="Calibri" w:cs="Times New Roman"/>
          <w:b/>
          <w:sz w:val="20"/>
          <w:szCs w:val="20"/>
        </w:rPr>
      </w:pPr>
      <w:r w:rsidRPr="004B7829">
        <w:rPr>
          <w:rFonts w:ascii="Calibri" w:eastAsia="Calibri" w:hAnsi="Calibri" w:cs="Times New Roman"/>
          <w:b/>
          <w:sz w:val="20"/>
          <w:szCs w:val="20"/>
        </w:rPr>
        <w:lastRenderedPageBreak/>
        <w:t xml:space="preserve">A0: </w:t>
      </w:r>
      <w:r w:rsidRPr="004B7829">
        <w:rPr>
          <w:rFonts w:ascii="Calibri" w:eastAsia="Calibri" w:hAnsi="Calibri" w:cs="Times New Roman"/>
          <w:b/>
          <w:sz w:val="20"/>
          <w:szCs w:val="20"/>
        </w:rPr>
        <w:tab/>
        <w:t>INSTRUCTIONS</w:t>
      </w:r>
    </w:p>
    <w:p w:rsidR="004B7829" w:rsidRPr="004B7829" w:rsidRDefault="004B7829" w:rsidP="004B7829">
      <w:pPr>
        <w:spacing w:line="276" w:lineRule="auto"/>
        <w:rPr>
          <w:rFonts w:ascii="Calibri" w:eastAsia="Calibri" w:hAnsi="Calibri" w:cs="Times New Roman"/>
          <w:b/>
          <w:sz w:val="20"/>
          <w:szCs w:val="20"/>
        </w:rPr>
      </w:pPr>
      <w:r w:rsidRPr="004B7829">
        <w:rPr>
          <w:rFonts w:ascii="Calibri" w:eastAsia="Calibri" w:hAnsi="Calibri" w:cs="Times New Roman"/>
          <w:b/>
          <w:sz w:val="20"/>
          <w:szCs w:val="20"/>
        </w:rPr>
        <w:t>Please complete item A0, using the following instructions.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 xml:space="preserve">Does the operator have a SCADA system applied to regulated pipeline facilities? </w:t>
      </w:r>
      <w:r w:rsidRPr="004B7829">
        <w:rPr>
          <w:rFonts w:ascii="Calibri" w:eastAsia="Calibri" w:hAnsi="Calibri" w:cs="Times New Roman"/>
          <w:sz w:val="18"/>
          <w:szCs w:val="20"/>
          <w:u w:val="single"/>
        </w:rPr>
        <w:t>(YES/NO)</w:t>
      </w:r>
      <w:r w:rsidRPr="004B7829">
        <w:rPr>
          <w:rFonts w:ascii="Calibri" w:eastAsia="Calibri" w:hAnsi="Calibri" w:cs="Times New Roman"/>
          <w:sz w:val="18"/>
          <w:szCs w:val="20"/>
        </w:rPr>
        <w:t>:</w:t>
      </w:r>
      <w:r w:rsidRPr="004B7829">
        <w:rPr>
          <w:rFonts w:ascii="Calibri" w:eastAsia="Calibri" w:hAnsi="Calibri" w:cs="Times New Roman"/>
          <w:sz w:val="18"/>
          <w:szCs w:val="18"/>
        </w:rPr>
        <w:t xml:space="preserve">  As defined in 192.3 and 195.2, </w:t>
      </w:r>
      <w:r w:rsidRPr="004B7829">
        <w:rPr>
          <w:rFonts w:ascii="Calibri" w:eastAsia="Calibri" w:hAnsi="Calibri" w:cs="Times New Roman"/>
          <w:i/>
          <w:sz w:val="18"/>
          <w:szCs w:val="18"/>
        </w:rPr>
        <w:t>Supervisory Control and Data Acquisition (SCADA) system</w:t>
      </w:r>
      <w:r w:rsidRPr="004B7829">
        <w:rPr>
          <w:rFonts w:ascii="Calibri" w:eastAsia="Calibri" w:hAnsi="Calibri" w:cs="Times New Roman"/>
          <w:sz w:val="18"/>
          <w:szCs w:val="18"/>
        </w:rPr>
        <w:t xml:space="preserve"> means a computer-based system or systems used by a controller in a control room that collects and displays information about a pipeline facility and may have the ability to send commands back to the pipeline facility.  See FAQs A.04 through A.21.</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rPr>
        <w:t>Does the operator have controllers (individuals using computer-type displays and keyboard/mouse, etc.) using a SCADA system with assigned operational authority and responsibility to monitor and control regulated pipeline facilities?  Note: Controllers performing these functions must be qualified under the applicable OQ regulations.  See section H, Training, below.  Status of qualification does not affect rule applicability.  If controllers use a SCADA system for monitoring, but use verbal or manual means to call-out personnel to perform control actions, they are considered to be controllers that use a SCADA system to monitor and control the pipeline.  Persons at local facilities that meet the definition of controller are also covered under the CRM rule.  See FAQs A.04 through A.21, and A.23.</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[Gas only] Does either or both of the exceptions listed in 192.631(a</w:t>
      </w:r>
      <w:proofErr w:type="gramStart"/>
      <w:r w:rsidRPr="004B7829">
        <w:rPr>
          <w:rFonts w:ascii="Calibri" w:eastAsia="Calibri" w:hAnsi="Calibri" w:cs="Times New Roman"/>
          <w:sz w:val="18"/>
          <w:szCs w:val="18"/>
          <w:u w:val="single"/>
        </w:rPr>
        <w:t>)(</w:t>
      </w:r>
      <w:proofErr w:type="gramEnd"/>
      <w:r w:rsidRPr="004B7829">
        <w:rPr>
          <w:rFonts w:ascii="Calibri" w:eastAsia="Calibri" w:hAnsi="Calibri" w:cs="Times New Roman"/>
          <w:sz w:val="18"/>
          <w:szCs w:val="18"/>
          <w:u w:val="single"/>
        </w:rPr>
        <w:t>1) apply?</w:t>
      </w:r>
      <w:r w:rsidRPr="004B7829">
        <w:rPr>
          <w:rFonts w:ascii="Calibri" w:eastAsia="Calibri" w:hAnsi="Calibri" w:cs="Times New Roman"/>
          <w:sz w:val="18"/>
          <w:szCs w:val="18"/>
        </w:rPr>
        <w:t>:  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Per 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SCADA-enabled compressors.  In such cases, all the provisions of this rule apply to all of the operator’s pipeline operations in a common control room.”  See FAQs A.11, A.18, A.19, A.22, and A.24.</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Does the CRM rule apply to this operator</w:t>
      </w:r>
      <w:proofErr w:type="gramStart"/>
      <w:r w:rsidRPr="004B7829">
        <w:rPr>
          <w:rFonts w:ascii="Calibri" w:eastAsia="Calibri" w:hAnsi="Calibri" w:cs="Times New Roman"/>
          <w:sz w:val="18"/>
          <w:szCs w:val="18"/>
          <w:u w:val="single"/>
        </w:rPr>
        <w:t>?</w:t>
      </w:r>
      <w:r w:rsidRPr="004B7829">
        <w:rPr>
          <w:rFonts w:ascii="Calibri" w:eastAsia="Calibri" w:hAnsi="Calibri" w:cs="Times New Roman"/>
          <w:sz w:val="18"/>
          <w:szCs w:val="18"/>
        </w:rPr>
        <w:t>:</w:t>
      </w:r>
      <w:proofErr w:type="gramEnd"/>
      <w:r w:rsidRPr="004B7829">
        <w:rPr>
          <w:rFonts w:ascii="Calibri" w:eastAsia="Calibri" w:hAnsi="Calibri" w:cs="Times New Roman"/>
          <w:sz w:val="18"/>
          <w:szCs w:val="18"/>
        </w:rPr>
        <w:t xml:space="preserve">  Based on items 1 through 3, indicate if the CRM rule applies to this control room.  If the exceptions apply, then only sections A, D, I and J of the CRM rule apply to the control room.</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20"/>
          <w:u w:val="single"/>
        </w:rPr>
        <w:t>Name/Location of this Primary Control Room</w:t>
      </w:r>
      <w:r w:rsidRPr="004B7829">
        <w:rPr>
          <w:rFonts w:ascii="Calibri" w:eastAsia="Calibri" w:hAnsi="Calibri" w:cs="Times New Roman"/>
          <w:sz w:val="18"/>
          <w:szCs w:val="18"/>
        </w:rPr>
        <w:t>:  List the name and location (by zip code) of the control room being inspected.  For security concerns, do not record the specific address of the control room in this form.  Some control rooms are operated by third party contractors, one of the partners of a partnership or joint ownership arrangement, or other business relationship.  Indicate the name of the company that operates the control room and the relationship with the pipeline owner(s).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u w:val="single"/>
        </w:rPr>
        <w:t>System(s) controlled (by OpID)</w:t>
      </w:r>
      <w:r w:rsidRPr="004B7829">
        <w:rPr>
          <w:rFonts w:ascii="Calibri" w:eastAsia="Calibri" w:hAnsi="Calibri" w:cs="Times New Roman"/>
          <w:sz w:val="18"/>
          <w:szCs w:val="18"/>
        </w:rPr>
        <w:t xml:space="preserve">:   Please provide the following information for each OpID and pipeline system controlled from this control room.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List the OpID.  List only one OpID per line.  Use continuation page(s) if necessary.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rPr>
        <w:t>List the pipeline system name and short description associated with the OpID.</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Please check the type(s) of systems applicable to each OpID/System.  Check all that apply.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For gathering and transmission systems, provide the total mileage for each type of system.  For distribution systems, provide the total number of services for each type of system.  The sum of the mileage or services breakdown should equal the total mileage or services reported on the annual report.  Also, for storage facilities regulated under Parts 192 and 195, indicate the total number (count) of such facilities.  For Part 192 storage facilities, count each gas storage field and distribution propane tank.  For Part 195 storage facilities, count each regulated atmospheric tank, pressurized tank and storage cavern.</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Some OpIDs/Systems might not be controlled in their entirety from this control room.  For example, some delivery laterals may be operated from another control room, or manually as needed.  Under item 6e, “Total for this control room”, report the services or mileage or facilities (whichever applies) that are controlled from this control room being inspected.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If the system(s) or segment(s) belonging to each OpID are partially controlled by another control room (not a backup for this control room), please indicate this and identify the other control room (do not count backup control rooms). </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Other control rooms (YES/NO)</w:t>
      </w:r>
      <w:r w:rsidRPr="004B7829">
        <w:rPr>
          <w:rFonts w:ascii="Calibri" w:eastAsia="Calibri" w:hAnsi="Calibri" w:cs="Times New Roman"/>
          <w:sz w:val="18"/>
          <w:szCs w:val="18"/>
        </w:rPr>
        <w:t>:  Indicate if the CRM program that applies to the control room being inspected is applicable to other control rooms.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Other control rooms (LIST)</w:t>
      </w:r>
      <w:r w:rsidRPr="004B7829">
        <w:rPr>
          <w:rFonts w:ascii="Calibri" w:eastAsia="Calibri" w:hAnsi="Calibri" w:cs="Times New Roman"/>
          <w:sz w:val="18"/>
          <w:szCs w:val="18"/>
        </w:rPr>
        <w:t>:  Provide a list of any other facilities the operator has that might qualify as a control room as defined in the CRM rule.  Please list all candidate facilities, even if you are unsure if the facility is a control room. If there are none, enter “No”.</w:t>
      </w:r>
      <w:bookmarkStart w:id="0" w:name="_GoBack"/>
      <w:bookmarkEnd w:id="0"/>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lastRenderedPageBreak/>
        <w:t>Hours in operation per day (NUM)</w:t>
      </w:r>
      <w:r w:rsidRPr="004B7829">
        <w:rPr>
          <w:rFonts w:ascii="Calibri" w:eastAsia="Calibri" w:hAnsi="Calibri" w:cs="Times New Roman"/>
          <w:sz w:val="18"/>
          <w:szCs w:val="18"/>
        </w:rPr>
        <w:t xml:space="preserve">: Indicate how many hours per day </w:t>
      </w:r>
      <w:r w:rsidRPr="004B7829">
        <w:rPr>
          <w:rFonts w:ascii="Calibri" w:eastAsia="Calibri" w:hAnsi="Calibri" w:cs="Times New Roman"/>
          <w:sz w:val="18"/>
          <w:szCs w:val="18"/>
          <w:u w:val="single"/>
        </w:rPr>
        <w:t>this control room</w:t>
      </w:r>
      <w:r w:rsidRPr="004B7829">
        <w:rPr>
          <w:rFonts w:ascii="Calibri" w:eastAsia="Calibri" w:hAnsi="Calibri" w:cs="Times New Roman"/>
          <w:sz w:val="18"/>
          <w:szCs w:val="18"/>
        </w:rPr>
        <w:t xml:space="preserve"> is operated.</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Days in operation per week (NUM)</w:t>
      </w:r>
      <w:r w:rsidRPr="004B7829">
        <w:rPr>
          <w:rFonts w:ascii="Calibri" w:eastAsia="Calibri" w:hAnsi="Calibri" w:cs="Times New Roman"/>
          <w:sz w:val="18"/>
          <w:szCs w:val="18"/>
        </w:rPr>
        <w:t xml:space="preserve">: Indicate how many days per week </w:t>
      </w:r>
      <w:r w:rsidRPr="004B7829">
        <w:rPr>
          <w:rFonts w:ascii="Calibri" w:eastAsia="Calibri" w:hAnsi="Calibri" w:cs="Times New Roman"/>
          <w:sz w:val="18"/>
          <w:szCs w:val="18"/>
          <w:u w:val="single"/>
        </w:rPr>
        <w:t>this control room</w:t>
      </w:r>
      <w:r w:rsidRPr="004B7829">
        <w:rPr>
          <w:rFonts w:ascii="Calibri" w:eastAsia="Calibri" w:hAnsi="Calibri" w:cs="Times New Roman"/>
          <w:sz w:val="18"/>
          <w:szCs w:val="18"/>
        </w:rPr>
        <w:t xml:space="preserve"> is operated.</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Total no. of Consoles at Primary Control Room (NUM)</w:t>
      </w:r>
      <w:r w:rsidRPr="004B7829">
        <w:rPr>
          <w:rFonts w:ascii="Calibri" w:eastAsia="Calibri" w:hAnsi="Calibri" w:cs="Times New Roman"/>
          <w:sz w:val="18"/>
          <w:szCs w:val="18"/>
        </w:rPr>
        <w:t>:  Indicate the total number of consoles at the control room being inspected.  Please count any spare consoles or consoles that are not used as a primary control seat (such as a training simulator console).</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Scheduled shift length (NUM)</w:t>
      </w:r>
      <w:r w:rsidRPr="004B7829">
        <w:rPr>
          <w:rFonts w:ascii="Calibri" w:eastAsia="Calibri" w:hAnsi="Calibri" w:cs="Times New Roman"/>
          <w:sz w:val="18"/>
          <w:szCs w:val="18"/>
        </w:rPr>
        <w:t>:  Indicate the scheduled shift length in hours (without hand-over or overlap); usually 8, 10 or 12 hours.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Total number of shift crews (i.e., “teams”) (NUM)</w:t>
      </w:r>
      <w:r w:rsidRPr="004B7829">
        <w:rPr>
          <w:rFonts w:ascii="Calibri" w:eastAsia="Calibri" w:hAnsi="Calibri" w:cs="Times New Roman"/>
          <w:sz w:val="18"/>
          <w:szCs w:val="18"/>
        </w:rPr>
        <w:t xml:space="preserve">:  Indicate the total number of crews that are employed; usually 4 or 5 for a 24/7 operation.  A crew might be only one person for a single-desk operation.  The number of crews does not include back-up controllers, such as qualified supervisors, who are not in the daily shift rotation.  (While these individuals can still be used in the ultimate employment ratio/staffing level calculation, they are considered more as a last resort option </w:t>
      </w:r>
      <w:proofErr w:type="gramStart"/>
      <w:r w:rsidRPr="004B7829">
        <w:rPr>
          <w:rFonts w:ascii="Calibri" w:eastAsia="Calibri" w:hAnsi="Calibri" w:cs="Times New Roman"/>
          <w:sz w:val="18"/>
          <w:szCs w:val="18"/>
        </w:rPr>
        <w:t>and/or</w:t>
      </w:r>
      <w:proofErr w:type="gramEnd"/>
      <w:r w:rsidRPr="004B7829">
        <w:rPr>
          <w:rFonts w:ascii="Calibri" w:eastAsia="Calibri" w:hAnsi="Calibri" w:cs="Times New Roman"/>
          <w:sz w:val="18"/>
          <w:szCs w:val="18"/>
        </w:rPr>
        <w:t xml:space="preserve"> if everyone else in the normal rotation is too fatigued or otherwise unavailable to fill a slot).</w:t>
      </w:r>
    </w:p>
    <w:p w:rsidR="004B7829" w:rsidRPr="004B7829" w:rsidRDefault="004B7829" w:rsidP="004B7829">
      <w:pPr>
        <w:numPr>
          <w:ilvl w:val="0"/>
          <w:numId w:val="24"/>
        </w:numPr>
        <w:spacing w:after="200" w:line="276" w:lineRule="auto"/>
        <w:contextualSpacing/>
        <w:rPr>
          <w:rFonts w:ascii="Calibri" w:eastAsia="Calibri" w:hAnsi="Calibri" w:cs="Times New Roman"/>
          <w:color w:val="1F497D"/>
          <w:sz w:val="18"/>
          <w:szCs w:val="18"/>
        </w:rPr>
      </w:pPr>
      <w:r w:rsidRPr="004B7829">
        <w:rPr>
          <w:rFonts w:ascii="Calibri" w:eastAsia="Calibri" w:hAnsi="Calibri" w:cs="Times New Roman"/>
          <w:sz w:val="18"/>
          <w:szCs w:val="18"/>
          <w:u w:val="single"/>
        </w:rPr>
        <w:t>Shift Rotation</w:t>
      </w:r>
      <w:r w:rsidRPr="004B7829">
        <w:rPr>
          <w:rFonts w:ascii="Calibri" w:eastAsia="Calibri" w:hAnsi="Calibri" w:cs="Times New Roman"/>
          <w:sz w:val="18"/>
          <w:szCs w:val="18"/>
        </w:rPr>
        <w:t xml:space="preserve">:  One full cycle of the shiftwork plan in terms of day/morning (D); night/mid (N); swing/afternoon/evening (S); days off (O); and days on relief/on call (R) shifts: For example, for a 12-hour, 4-crew “DuPont” plan, it might be:  </w:t>
      </w:r>
      <w:r w:rsidRPr="004B7829">
        <w:rPr>
          <w:rFonts w:ascii="Calibri" w:eastAsia="Calibri" w:hAnsi="Calibri" w:cs="Times New Roman"/>
          <w:color w:val="000000"/>
          <w:sz w:val="18"/>
          <w:szCs w:val="18"/>
        </w:rPr>
        <w:t>DDDONNN OOODDDD OOOOOOO NNNNOOO</w:t>
      </w:r>
      <w:r w:rsidRPr="004B7829">
        <w:rPr>
          <w:rFonts w:ascii="Calibri" w:eastAsia="Calibri" w:hAnsi="Calibri" w:cs="Times New Roman"/>
          <w:color w:val="000000"/>
          <w:sz w:val="18"/>
          <w:szCs w:val="18"/>
        </w:rPr>
        <w:br/>
      </w:r>
      <w:r w:rsidRPr="004B7829">
        <w:rPr>
          <w:rFonts w:ascii="Calibri" w:eastAsia="Calibri" w:hAnsi="Calibri" w:cs="Times New Roman"/>
          <w:sz w:val="18"/>
          <w:szCs w:val="18"/>
        </w:rPr>
        <w:t>For a 12-hour, 5-crew “DuPont” plan, it might be:  DDDO</w:t>
      </w:r>
      <w:r w:rsidRPr="004B7829">
        <w:rPr>
          <w:rFonts w:ascii="Calibri" w:eastAsia="Calibri" w:hAnsi="Calibri" w:cs="Times New Roman"/>
          <w:color w:val="000000"/>
          <w:sz w:val="18"/>
          <w:szCs w:val="18"/>
        </w:rPr>
        <w:t>NNN OOO RRRRROO DDDD OOOOOOO NNNNOOO</w:t>
      </w:r>
      <w:r w:rsidRPr="004B7829">
        <w:rPr>
          <w:rFonts w:ascii="Calibri" w:eastAsia="Calibri" w:hAnsi="Calibri" w:cs="Times New Roman"/>
          <w:color w:val="000000"/>
          <w:sz w:val="18"/>
          <w:szCs w:val="18"/>
        </w:rPr>
        <w:br/>
        <w:t>For the 8-hour, 4-crew “Continental” plan, it would be:</w:t>
      </w:r>
      <w:r w:rsidRPr="004B7829">
        <w:rPr>
          <w:rFonts w:ascii="Calibri" w:eastAsia="Calibri" w:hAnsi="Calibri" w:cs="Times New Roman"/>
          <w:sz w:val="18"/>
          <w:szCs w:val="18"/>
        </w:rPr>
        <w:t>  DDSSNNN OODDSSS NNOO DDD SSNNOOO</w:t>
      </w:r>
      <w:r w:rsidRPr="004B7829">
        <w:rPr>
          <w:rFonts w:ascii="Calibri" w:eastAsia="Calibri" w:hAnsi="Calibri" w:cs="Times New Roman"/>
          <w:sz w:val="18"/>
          <w:szCs w:val="18"/>
        </w:rPr>
        <w:br/>
        <w:t>If all crews are not on the same schedule, enter a second or third shiftwork plan on lines 14b/c.  If all crews are on the same schedule, leave lines 14b and 14c blank.</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F/T Qualified Controllers, incl. remotes (NUM)</w:t>
      </w:r>
      <w:r w:rsidRPr="004B7829">
        <w:rPr>
          <w:rFonts w:ascii="Calibri" w:eastAsia="Calibri" w:hAnsi="Calibri" w:cs="Times New Roman"/>
          <w:sz w:val="18"/>
          <w:szCs w:val="18"/>
        </w:rPr>
        <w:t>:  Please indicate the total number of full time OQ qualified controllers employed.</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P/T Qualified Controllers, incl. remotes (NUM)</w:t>
      </w:r>
      <w:r w:rsidRPr="004B7829">
        <w:rPr>
          <w:rFonts w:ascii="Calibri" w:eastAsia="Calibri" w:hAnsi="Calibri" w:cs="Times New Roman"/>
          <w:sz w:val="18"/>
          <w:szCs w:val="18"/>
        </w:rPr>
        <w:t>:  Please indicate the total number of part time OQ qualified controllers employed.  (Do not include supervisors.)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Supervisors, fully qualified as Controllers, incl. remotes (NUM)</w:t>
      </w:r>
      <w:r w:rsidRPr="004B7829">
        <w:rPr>
          <w:rFonts w:ascii="Calibri" w:eastAsia="Calibri" w:hAnsi="Calibri" w:cs="Times New Roman"/>
          <w:sz w:val="18"/>
          <w:szCs w:val="18"/>
        </w:rPr>
        <w:t>:  Please identify the number of supervisors/managers that are fully OQ qualified controllers and whose training is current.</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Supervisors, qualified only for Emergency/AOC, incl. remotes (NUM)</w:t>
      </w:r>
      <w:r w:rsidRPr="004B7829">
        <w:rPr>
          <w:rFonts w:ascii="Calibri" w:eastAsia="Calibri" w:hAnsi="Calibri" w:cs="Times New Roman"/>
          <w:sz w:val="18"/>
          <w:szCs w:val="18"/>
        </w:rPr>
        <w:t>:  Some operators have supervisors that are partially qualified for some limited control activities, such as emergency shutdown or other basic tasks, and whose training is current.  Please identify the number of supervisors/managers that are partially qualified controllers.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Administrative Supervisors, incl. remotes (NUM)</w:t>
      </w:r>
      <w:r w:rsidRPr="004B7829">
        <w:rPr>
          <w:rFonts w:ascii="Calibri" w:eastAsia="Calibri" w:hAnsi="Calibri" w:cs="Times New Roman"/>
          <w:sz w:val="18"/>
          <w:szCs w:val="18"/>
        </w:rPr>
        <w:t>:  Please identify the number of supervisors that are not qualified as a controller.</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Input Points: Total &amp; Safety-related (NUM)</w:t>
      </w:r>
      <w:proofErr w:type="gramStart"/>
      <w:r w:rsidRPr="004B7829">
        <w:rPr>
          <w:rFonts w:ascii="Calibri" w:eastAsia="Calibri" w:hAnsi="Calibri" w:cs="Times New Roman"/>
          <w:sz w:val="18"/>
          <w:szCs w:val="18"/>
          <w:u w:val="single"/>
        </w:rPr>
        <w:t>/(</w:t>
      </w:r>
      <w:proofErr w:type="gramEnd"/>
      <w:r w:rsidRPr="004B7829">
        <w:rPr>
          <w:rFonts w:ascii="Calibri" w:eastAsia="Calibri" w:hAnsi="Calibri" w:cs="Times New Roman"/>
          <w:sz w:val="18"/>
          <w:szCs w:val="18"/>
          <w:u w:val="single"/>
        </w:rPr>
        <w:t>NUM)</w:t>
      </w:r>
      <w:r w:rsidRPr="004B7829">
        <w:rPr>
          <w:rFonts w:ascii="Calibri" w:eastAsia="Calibri" w:hAnsi="Calibri" w:cs="Times New Roman"/>
          <w:sz w:val="18"/>
          <w:szCs w:val="18"/>
        </w:rPr>
        <w:t>:  Please identify the total number of SCADA monitoring and control inputs.  Include software calculated points (these are sometimes referred to as “synthetic points” or “soft points”).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Output Control Points: Total &amp; Safety-related (NUM)</w:t>
      </w:r>
      <w:proofErr w:type="gramStart"/>
      <w:r w:rsidRPr="004B7829">
        <w:rPr>
          <w:rFonts w:ascii="Calibri" w:eastAsia="Calibri" w:hAnsi="Calibri" w:cs="Times New Roman"/>
          <w:sz w:val="18"/>
          <w:szCs w:val="18"/>
          <w:u w:val="single"/>
        </w:rPr>
        <w:t>/(</w:t>
      </w:r>
      <w:proofErr w:type="gramEnd"/>
      <w:r w:rsidRPr="004B7829">
        <w:rPr>
          <w:rFonts w:ascii="Calibri" w:eastAsia="Calibri" w:hAnsi="Calibri" w:cs="Times New Roman"/>
          <w:sz w:val="18"/>
          <w:szCs w:val="18"/>
          <w:u w:val="single"/>
        </w:rPr>
        <w:t>NUM)</w:t>
      </w:r>
      <w:r w:rsidRPr="004B7829">
        <w:rPr>
          <w:rFonts w:ascii="Calibri" w:eastAsia="Calibri" w:hAnsi="Calibri" w:cs="Times New Roman"/>
          <w:sz w:val="18"/>
          <w:szCs w:val="18"/>
        </w:rPr>
        <w:t>:  Please identify the total number of SCADA control outputs.  Of the total, indicate how many are considered to be safety-related points.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Separate Development SCADA system (YES/NO)</w:t>
      </w:r>
      <w:r w:rsidRPr="004B7829">
        <w:rPr>
          <w:rFonts w:ascii="Calibri" w:eastAsia="Calibri" w:hAnsi="Calibri" w:cs="Times New Roman"/>
          <w:sz w:val="18"/>
          <w:szCs w:val="18"/>
        </w:rPr>
        <w:t>:  Indicate if the control room has a development SCADA system not used for pipeline control.  (Re: ADB-03-09 at 68 FR 74289)</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Redundancy for Primary SCADA server</w:t>
      </w:r>
      <w:r w:rsidRPr="004B7829">
        <w:rPr>
          <w:rFonts w:ascii="Calibri" w:eastAsia="Calibri" w:hAnsi="Calibri" w:cs="Times New Roman"/>
          <w:sz w:val="18"/>
          <w:szCs w:val="18"/>
        </w:rPr>
        <w:t>:  Please indicate if the control room has a local redundant SCADA server.  This is not a backup control room facility, which is addressed in item 24.  If so, indicate if the redundant server is located locally with the primary server or in a remote location.  If the remote location is also the backup control room, so designate.</w:t>
      </w:r>
      <w:r w:rsidRPr="004B7829">
        <w:rPr>
          <w:rFonts w:ascii="Calibri" w:eastAsia="Calibri" w:hAnsi="Calibri" w:cs="Times New Roman"/>
          <w:color w:val="FF0000"/>
          <w:sz w:val="18"/>
          <w:szCs w:val="18"/>
        </w:rPr>
        <w:t xml:space="preserve">  </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Off-site Backup Control Room</w:t>
      </w:r>
      <w:r w:rsidRPr="004B7829">
        <w:rPr>
          <w:rFonts w:ascii="Calibri" w:eastAsia="Calibri" w:hAnsi="Calibri" w:cs="Times New Roman"/>
          <w:sz w:val="18"/>
          <w:szCs w:val="18"/>
        </w:rPr>
        <w:t xml:space="preserve">:  Please list the offsite backup control room/s, if any.  Indicate the level of functionality (compared to the primary control room).  Some operators contract with third party providers for backup capabilities, sharing backup facilities.  Please indicate if the backup is a shared facility or is dedicated solely to the primary control room being inspected.  </w:t>
      </w:r>
    </w:p>
    <w:p w:rsidR="004B7829" w:rsidRDefault="004B7829">
      <w:r>
        <w:br w:type="page"/>
      </w:r>
    </w:p>
    <w:tbl>
      <w:tblPr>
        <w:tblW w:w="10998"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08"/>
        <w:gridCol w:w="177"/>
        <w:gridCol w:w="674"/>
        <w:gridCol w:w="319"/>
        <w:gridCol w:w="1350"/>
        <w:gridCol w:w="180"/>
        <w:gridCol w:w="90"/>
        <w:gridCol w:w="90"/>
        <w:gridCol w:w="90"/>
        <w:gridCol w:w="270"/>
        <w:gridCol w:w="83"/>
        <w:gridCol w:w="277"/>
        <w:gridCol w:w="630"/>
        <w:gridCol w:w="270"/>
        <w:gridCol w:w="90"/>
        <w:gridCol w:w="90"/>
        <w:gridCol w:w="270"/>
        <w:gridCol w:w="90"/>
        <w:gridCol w:w="270"/>
        <w:gridCol w:w="270"/>
        <w:gridCol w:w="807"/>
        <w:gridCol w:w="363"/>
        <w:gridCol w:w="270"/>
        <w:gridCol w:w="8"/>
        <w:gridCol w:w="169"/>
        <w:gridCol w:w="93"/>
        <w:gridCol w:w="894"/>
        <w:gridCol w:w="456"/>
        <w:gridCol w:w="270"/>
        <w:gridCol w:w="1080"/>
      </w:tblGrid>
      <w:tr w:rsidR="004B7829" w:rsidRPr="004B7829" w:rsidTr="004B7829">
        <w:trPr>
          <w:trHeight w:val="268"/>
        </w:trPr>
        <w:tc>
          <w:tcPr>
            <w:tcW w:w="10998" w:type="dxa"/>
            <w:gridSpan w:val="30"/>
            <w:tcBorders>
              <w:top w:val="single" w:sz="8" w:space="0" w:color="auto"/>
              <w:left w:val="single" w:sz="8" w:space="0" w:color="auto"/>
              <w:bottom w:val="single" w:sz="6" w:space="0" w:color="auto"/>
              <w:right w:val="single" w:sz="8" w:space="0" w:color="auto"/>
            </w:tcBorders>
            <w:vAlign w:val="center"/>
          </w:tcPr>
          <w:p w:rsidR="004B7829" w:rsidRPr="004B7829" w:rsidRDefault="004B7829" w:rsidP="004B7829">
            <w:pPr>
              <w:tabs>
                <w:tab w:val="left" w:pos="704"/>
              </w:tabs>
              <w:rPr>
                <w:rFonts w:ascii="Calibri" w:eastAsia="Calibri" w:hAnsi="Calibri" w:cs="Times New Roman"/>
                <w:sz w:val="18"/>
                <w:szCs w:val="20"/>
              </w:rPr>
            </w:pPr>
            <w:r w:rsidRPr="004B7829">
              <w:rPr>
                <w:rFonts w:ascii="Calibri" w:eastAsia="Calibri" w:hAnsi="Calibri" w:cs="Times New Roman"/>
                <w:sz w:val="18"/>
                <w:szCs w:val="20"/>
              </w:rPr>
              <w:lastRenderedPageBreak/>
              <w:t xml:space="preserve">A0: </w:t>
            </w:r>
            <w:r w:rsidRPr="004B7829">
              <w:rPr>
                <w:rFonts w:ascii="Calibri" w:eastAsia="Calibri" w:hAnsi="Calibri" w:cs="Times New Roman"/>
                <w:sz w:val="18"/>
                <w:szCs w:val="20"/>
              </w:rPr>
              <w:tab/>
            </w:r>
            <w:r w:rsidRPr="004B7829">
              <w:rPr>
                <w:rFonts w:ascii="Calibri" w:eastAsia="Calibri" w:hAnsi="Calibri" w:cs="Times New Roman"/>
                <w:b/>
                <w:sz w:val="18"/>
                <w:szCs w:val="20"/>
              </w:rPr>
              <w:tab/>
            </w:r>
            <w:r w:rsidRPr="004B7829">
              <w:rPr>
                <w:rFonts w:ascii="Calibri" w:eastAsia="Calibri" w:hAnsi="Calibri" w:cs="Times New Roman"/>
                <w:b/>
                <w:i/>
                <w:sz w:val="18"/>
                <w:szCs w:val="20"/>
              </w:rPr>
              <w:t>See previous page for instructions.  Use additional pages as necessary for more OpIDs.</w:t>
            </w:r>
          </w:p>
        </w:tc>
      </w:tr>
      <w:tr w:rsidR="004B7829" w:rsidRPr="004B7829" w:rsidTr="004B7829">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r w:rsidRPr="004B7829">
              <w:rPr>
                <w:rFonts w:ascii="Calibri" w:eastAsia="Calibri" w:hAnsi="Calibri" w:cs="Times New Roman"/>
                <w:sz w:val="18"/>
                <w:szCs w:val="20"/>
              </w:rPr>
              <w:t>1. Does the operator have a SCADA system applied to regulated pipeline facilities?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p>
        </w:tc>
      </w:tr>
      <w:tr w:rsidR="004B7829" w:rsidRPr="004B7829" w:rsidTr="004B7829">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r w:rsidRPr="004B7829">
              <w:rPr>
                <w:rFonts w:ascii="Calibri" w:eastAsia="Calibri" w:hAnsi="Calibri" w:cs="Times New Roman"/>
                <w:sz w:val="18"/>
                <w:szCs w:val="18"/>
              </w:rPr>
              <w:t>2. Does the operator have controllers assigned to monitor and control regulated pipeline facilities?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p>
        </w:tc>
      </w:tr>
      <w:tr w:rsidR="004B7829" w:rsidRPr="004B7829" w:rsidTr="004B7829">
        <w:trPr>
          <w:trHeight w:val="454"/>
        </w:trPr>
        <w:tc>
          <w:tcPr>
            <w:tcW w:w="3978" w:type="dxa"/>
            <w:gridSpan w:val="9"/>
            <w:tcBorders>
              <w:top w:val="single" w:sz="6" w:space="0" w:color="auto"/>
              <w:left w:val="single" w:sz="8"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8"/>
                <w:szCs w:val="18"/>
              </w:rPr>
              <w:t>3. [Gas only] Does either or both of the exceptions listed in 192.631(a</w:t>
            </w:r>
            <w:proofErr w:type="gramStart"/>
            <w:r w:rsidRPr="004B7829">
              <w:rPr>
                <w:rFonts w:ascii="Calibri" w:eastAsia="Calibri" w:hAnsi="Calibri" w:cs="Times New Roman"/>
                <w:sz w:val="18"/>
                <w:szCs w:val="18"/>
              </w:rPr>
              <w:t>)(</w:t>
            </w:r>
            <w:proofErr w:type="gramEnd"/>
            <w:r w:rsidRPr="004B7829">
              <w:rPr>
                <w:rFonts w:ascii="Calibri" w:eastAsia="Calibri" w:hAnsi="Calibri" w:cs="Times New Roman"/>
                <w:sz w:val="18"/>
                <w:szCs w:val="18"/>
              </w:rPr>
              <w:t xml:space="preserve">1) apply? </w:t>
            </w:r>
          </w:p>
        </w:tc>
        <w:tc>
          <w:tcPr>
            <w:tcW w:w="270" w:type="dxa"/>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2070" w:type="dxa"/>
            <w:gridSpan w:val="9"/>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Distr. &lt; 250,000 services</w:t>
            </w:r>
          </w:p>
        </w:tc>
        <w:tc>
          <w:tcPr>
            <w:tcW w:w="270" w:type="dxa"/>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3060" w:type="dxa"/>
            <w:gridSpan w:val="8"/>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Transmission lines without SCADA-enabled compression,  or no Transmission lines</w:t>
            </w:r>
          </w:p>
        </w:tc>
        <w:tc>
          <w:tcPr>
            <w:tcW w:w="270" w:type="dxa"/>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1080" w:type="dxa"/>
            <w:tcBorders>
              <w:top w:val="single" w:sz="6" w:space="0" w:color="auto"/>
              <w:left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N/A</w:t>
            </w:r>
          </w:p>
        </w:tc>
      </w:tr>
      <w:tr w:rsidR="004B7829" w:rsidRPr="004B7829" w:rsidTr="004B7829">
        <w:trPr>
          <w:trHeight w:val="268"/>
        </w:trPr>
        <w:tc>
          <w:tcPr>
            <w:tcW w:w="3528" w:type="dxa"/>
            <w:gridSpan w:val="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8"/>
                <w:szCs w:val="18"/>
              </w:rPr>
              <w:t>4. Does the CRM rule apply to this operator?</w:t>
            </w:r>
          </w:p>
        </w:tc>
        <w:tc>
          <w:tcPr>
            <w:tcW w:w="270" w:type="dxa"/>
            <w:gridSpan w:val="2"/>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1890"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Full Program</w:t>
            </w:r>
          </w:p>
        </w:tc>
        <w:tc>
          <w:tcPr>
            <w:tcW w:w="270"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3690" w:type="dxa"/>
            <w:gridSpan w:val="11"/>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Fatigue &amp; Deviations (Sections A, D, I, and J)</w:t>
            </w:r>
          </w:p>
        </w:tc>
        <w:tc>
          <w:tcPr>
            <w:tcW w:w="270"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1080" w:type="dxa"/>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r>
      <w:tr w:rsidR="004B7829" w:rsidRPr="004B7829" w:rsidTr="004B7829">
        <w:trPr>
          <w:trHeight w:val="259"/>
        </w:trPr>
        <w:tc>
          <w:tcPr>
            <w:tcW w:w="3708" w:type="dxa"/>
            <w:gridSpan w:val="6"/>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8"/>
                <w:szCs w:val="20"/>
              </w:rPr>
            </w:pPr>
            <w:r w:rsidRPr="004B7829">
              <w:rPr>
                <w:rFonts w:ascii="Calibri" w:eastAsia="Calibri" w:hAnsi="Calibri" w:cs="Times New Roman"/>
                <w:sz w:val="18"/>
                <w:szCs w:val="20"/>
              </w:rPr>
              <w:t>5. Name/Location of this Primary Control Room</w:t>
            </w:r>
          </w:p>
        </w:tc>
        <w:tc>
          <w:tcPr>
            <w:tcW w:w="7290" w:type="dxa"/>
            <w:gridSpan w:val="24"/>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tabs>
                <w:tab w:val="right" w:pos="1835"/>
              </w:tabs>
              <w:rPr>
                <w:rFonts w:ascii="Calibri" w:eastAsia="Calibri" w:hAnsi="Calibri" w:cs="Times New Roman"/>
                <w:sz w:val="18"/>
                <w:szCs w:val="20"/>
              </w:rPr>
            </w:pPr>
            <w:r w:rsidRPr="004B7829">
              <w:rPr>
                <w:rFonts w:ascii="Calibri" w:eastAsia="Calibri" w:hAnsi="Calibri" w:cs="Times New Roman"/>
                <w:sz w:val="18"/>
                <w:szCs w:val="20"/>
              </w:rPr>
              <w:tab/>
            </w:r>
            <w:r w:rsidRPr="004B7829">
              <w:rPr>
                <w:rFonts w:ascii="Calibri" w:eastAsia="Calibri" w:hAnsi="Calibri" w:cs="Times New Roman"/>
                <w:sz w:val="18"/>
                <w:szCs w:val="20"/>
              </w:rPr>
              <w:tab/>
            </w:r>
            <w:r w:rsidRPr="004B7829">
              <w:rPr>
                <w:rFonts w:ascii="Calibri" w:eastAsia="Calibri" w:hAnsi="Calibri" w:cs="Times New Roman"/>
                <w:sz w:val="18"/>
                <w:szCs w:val="20"/>
              </w:rPr>
              <w:tab/>
            </w:r>
          </w:p>
        </w:tc>
      </w:tr>
      <w:tr w:rsidR="004B7829" w:rsidRPr="004B7829" w:rsidTr="004B7829">
        <w:trPr>
          <w:trHeight w:val="259"/>
        </w:trPr>
        <w:tc>
          <w:tcPr>
            <w:tcW w:w="1008" w:type="dxa"/>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8"/>
                <w:szCs w:val="20"/>
              </w:rPr>
            </w:pPr>
            <w:r w:rsidRPr="004B7829">
              <w:rPr>
                <w:rFonts w:ascii="Calibri" w:eastAsia="Calibri" w:hAnsi="Calibri" w:cs="Times New Roman"/>
                <w:sz w:val="14"/>
                <w:szCs w:val="20"/>
              </w:rPr>
              <w:t>City, State, Zip</w:t>
            </w:r>
          </w:p>
        </w:tc>
        <w:tc>
          <w:tcPr>
            <w:tcW w:w="4500" w:type="dxa"/>
            <w:gridSpan w:val="1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8"/>
                <w:szCs w:val="20"/>
              </w:rPr>
            </w:pPr>
          </w:p>
        </w:tc>
        <w:tc>
          <w:tcPr>
            <w:tcW w:w="2520" w:type="dxa"/>
            <w:gridSpan w:val="9"/>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szCs w:val="20"/>
              </w:rPr>
            </w:pPr>
            <w:r w:rsidRPr="004B7829">
              <w:rPr>
                <w:rFonts w:ascii="Calibri" w:eastAsia="Calibri" w:hAnsi="Calibri" w:cs="Times New Roman"/>
                <w:sz w:val="12"/>
                <w:szCs w:val="20"/>
              </w:rPr>
              <w:t>Self/</w:t>
            </w:r>
            <w:r w:rsidRPr="004B7829">
              <w:rPr>
                <w:rFonts w:ascii="Calibri" w:eastAsia="Calibri" w:hAnsi="Calibri" w:cs="Times New Roman"/>
                <w:sz w:val="14"/>
                <w:szCs w:val="20"/>
              </w:rPr>
              <w:t xml:space="preserve"> </w:t>
            </w:r>
            <w:r w:rsidRPr="004B7829">
              <w:rPr>
                <w:rFonts w:ascii="Calibri" w:eastAsia="Calibri" w:hAnsi="Calibri" w:cs="Times New Roman"/>
                <w:sz w:val="12"/>
                <w:szCs w:val="20"/>
              </w:rPr>
              <w:t xml:space="preserve">Joint-Venture /Contractor/other (specify) </w:t>
            </w:r>
          </w:p>
        </w:tc>
        <w:tc>
          <w:tcPr>
            <w:tcW w:w="2970" w:type="dxa"/>
            <w:gridSpan w:val="7"/>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szCs w:val="20"/>
              </w:rPr>
            </w:pPr>
          </w:p>
        </w:tc>
      </w:tr>
      <w:tr w:rsidR="004B7829" w:rsidRPr="004B7829" w:rsidTr="004B7829">
        <w:trPr>
          <w:trHeight w:val="268"/>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szCs w:val="20"/>
              </w:rPr>
              <w:t>6. Pipeline System(s) controlled from this control room (by OpID and System Name) – Use continuation page if needed.</w:t>
            </w:r>
          </w:p>
        </w:tc>
      </w:tr>
      <w:tr w:rsidR="004B7829" w:rsidRPr="004B7829" w:rsidTr="004B7829">
        <w:trPr>
          <w:trHeight w:val="444"/>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20"/>
                <w:szCs w:val="20"/>
              </w:rPr>
            </w:pPr>
            <w:r w:rsidRPr="004B7829">
              <w:rPr>
                <w:rFonts w:ascii="Calibri" w:eastAsia="Calibri" w:hAnsi="Calibri" w:cs="Times New Roman"/>
                <w:sz w:val="16"/>
              </w:rPr>
              <w:t xml:space="preserve">6a. </w:t>
            </w:r>
            <w:r w:rsidRPr="004B7829">
              <w:rPr>
                <w:rFonts w:ascii="Calibri" w:eastAsia="Calibri" w:hAnsi="Calibri" w:cs="Times New Roman"/>
                <w:sz w:val="16"/>
                <w:szCs w:val="12"/>
              </w:rPr>
              <w:t>OpID</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r w:rsidRPr="004B7829">
              <w:rPr>
                <w:rFonts w:ascii="Calibri" w:eastAsia="Calibri" w:hAnsi="Calibri" w:cs="Times New Roman"/>
                <w:sz w:val="16"/>
                <w:szCs w:val="12"/>
              </w:rPr>
              <w:t>6b.</w:t>
            </w:r>
            <w:r w:rsidRPr="004B7829">
              <w:rPr>
                <w:rFonts w:ascii="Calibri" w:eastAsia="Calibri" w:hAnsi="Calibri" w:cs="Times New Roman"/>
                <w:sz w:val="16"/>
              </w:rPr>
              <w:t xml:space="preserve"> Pipeline 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6c. Type of system (check all that apply to this OpID)</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of:</w:t>
            </w:r>
          </w:p>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 Services or Mileage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6f. Is there another control room(s) for this OpID? (Do not count local redundant or backup control rooms.)</w:t>
            </w:r>
          </w:p>
        </w:tc>
      </w:tr>
      <w:tr w:rsidR="004B7829" w:rsidRPr="004B7829" w:rsidTr="004B7829">
        <w:trPr>
          <w:trHeight w:val="340"/>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6d. Total for entire OpID </w:t>
            </w:r>
          </w:p>
        </w:tc>
        <w:tc>
          <w:tcPr>
            <w:tcW w:w="987" w:type="dxa"/>
            <w:gridSpan w:val="2"/>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2"/>
              </w:rPr>
            </w:pPr>
          </w:p>
        </w:tc>
      </w:tr>
      <w:tr w:rsidR="004B7829" w:rsidRPr="004B7829" w:rsidTr="004B7829">
        <w:trPr>
          <w:trHeight w:val="202"/>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4B7829" w:rsidRPr="004B7829" w:rsidRDefault="004B7829" w:rsidP="004B7829">
            <w:pPr>
              <w:ind w:left="500" w:hanging="360"/>
              <w:rPr>
                <w:rFonts w:ascii="Calibri" w:eastAsia="Calibri" w:hAnsi="Calibri" w:cs="Times New Roman"/>
              </w:rPr>
            </w:pPr>
          </w:p>
          <w:p w:rsidR="004B7829" w:rsidRPr="004B7829" w:rsidRDefault="004B7829" w:rsidP="004B7829">
            <w:pPr>
              <w:ind w:left="500" w:hanging="360"/>
              <w:rPr>
                <w:rFonts w:ascii="Calibri" w:eastAsia="Calibri" w:hAnsi="Calibri" w:cs="Times New Roman"/>
              </w:rPr>
            </w:pPr>
          </w:p>
          <w:p w:rsidR="004B7829" w:rsidRPr="004B7829" w:rsidRDefault="004B7829" w:rsidP="004B7829">
            <w:pPr>
              <w:ind w:left="500" w:hanging="360"/>
              <w:rPr>
                <w:rFonts w:ascii="Calibri" w:eastAsia="Calibri" w:hAnsi="Calibri" w:cs="Times New Roman"/>
              </w:rPr>
            </w:pPr>
          </w:p>
          <w:p w:rsidR="004B7829" w:rsidRPr="004B7829" w:rsidRDefault="004B7829" w:rsidP="004B7829">
            <w:pPr>
              <w:ind w:left="140"/>
              <w:rPr>
                <w:rFonts w:ascii="Calibri" w:eastAsia="Calibri" w:hAnsi="Calibri" w:cs="Times New Roman"/>
              </w:rPr>
            </w:pPr>
            <w:r w:rsidRPr="004B7829">
              <w:rPr>
                <w:rFonts w:ascii="Calibri" w:eastAsia="Calibri" w:hAnsi="Calibri" w:cs="Times New Roman"/>
                <w:sz w:val="14"/>
              </w:rPr>
              <w:t>List only one OpID per block</w:t>
            </w:r>
          </w:p>
        </w:tc>
        <w:tc>
          <w:tcPr>
            <w:tcW w:w="3146" w:type="dxa"/>
            <w:gridSpan w:val="9"/>
            <w:vMerge w:val="restart"/>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Times New Roman" w:eastAsia="Times New Roman" w:hAnsi="Times New Roman" w:cs="Times New Roman"/>
                <w:sz w:val="24"/>
                <w:szCs w:val="24"/>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Local Gas Distr.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top w:val="single" w:sz="6" w:space="0" w:color="auto"/>
              <w:left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Transmission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Gathering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Haz. Liquid Trans.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Haz. Liquid Gather.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Propane Distr.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192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195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385"/>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16"/>
              </w:rPr>
            </w:pPr>
            <w:r w:rsidRPr="004B7829">
              <w:rPr>
                <w:rFonts w:ascii="Calibri" w:eastAsia="Calibri" w:hAnsi="Calibri" w:cs="Times New Roman"/>
                <w:sz w:val="16"/>
              </w:rPr>
              <w:t>6a. OpID</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r w:rsidRPr="004B7829">
              <w:rPr>
                <w:rFonts w:ascii="Calibri" w:eastAsia="Calibri" w:hAnsi="Calibri" w:cs="Times New Roman"/>
                <w:sz w:val="16"/>
                <w:szCs w:val="12"/>
              </w:rPr>
              <w:t xml:space="preserve">6b. </w:t>
            </w:r>
            <w:r w:rsidRPr="004B7829">
              <w:rPr>
                <w:rFonts w:ascii="Calibri" w:eastAsia="Calibri" w:hAnsi="Calibri" w:cs="Times New Roman"/>
                <w:sz w:val="16"/>
              </w:rPr>
              <w:t>Pipeline 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6c. Type of system (check all that apply to this OpID)</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of:</w:t>
            </w:r>
          </w:p>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Services or Mileage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8"/>
                <w:szCs w:val="18"/>
              </w:rPr>
            </w:pPr>
            <w:r w:rsidRPr="004B7829">
              <w:rPr>
                <w:rFonts w:ascii="Calibri" w:eastAsia="Calibri" w:hAnsi="Calibri" w:cs="Times New Roman"/>
                <w:sz w:val="12"/>
              </w:rPr>
              <w:t>6f. Is there another control room(s) for this OpID? (Do not count local redundant or backup control rooms.)</w:t>
            </w:r>
          </w:p>
        </w:tc>
      </w:tr>
      <w:tr w:rsidR="004B7829" w:rsidRPr="004B7829" w:rsidTr="004B7829">
        <w:trPr>
          <w:trHeight w:val="223"/>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6d. Total for entire OpID</w:t>
            </w:r>
          </w:p>
        </w:tc>
        <w:tc>
          <w:tcPr>
            <w:tcW w:w="987" w:type="dxa"/>
            <w:gridSpan w:val="2"/>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2"/>
              </w:rPr>
            </w:pPr>
          </w:p>
        </w:tc>
      </w:tr>
      <w:tr w:rsidR="004B7829" w:rsidRPr="004B7829" w:rsidTr="004B7829">
        <w:trPr>
          <w:trHeight w:val="202"/>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r w:rsidRPr="004B7829">
              <w:rPr>
                <w:rFonts w:ascii="Calibri" w:eastAsia="Calibri" w:hAnsi="Calibri" w:cs="Times New Roman"/>
                <w:sz w:val="14"/>
              </w:rPr>
              <w:t>List only one OpID per block</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bottom"/>
          </w:tcPr>
          <w:p w:rsidR="004B7829" w:rsidRPr="004B7829" w:rsidRDefault="004B7829" w:rsidP="004B7829">
            <w:pPr>
              <w:tabs>
                <w:tab w:val="right" w:pos="2916"/>
              </w:tabs>
              <w:rPr>
                <w:rFonts w:ascii="Times New Roman" w:eastAsia="Times New Roman" w:hAnsi="Times New Roman" w:cs="Times New Roman"/>
                <w:sz w:val="24"/>
                <w:szCs w:val="2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b/>
                <w:sz w:val="20"/>
                <w:szCs w:val="20"/>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Local Gas Distr.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top w:val="single" w:sz="6" w:space="0" w:color="auto"/>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Transmission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Gathering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Haz. Liquid Trans.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Haz. Liquid Gather.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Propane Distr.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192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195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hRule="exact" w:val="317"/>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 xml:space="preserve">7. </w:t>
            </w:r>
            <w:r w:rsidRPr="004B7829">
              <w:rPr>
                <w:rFonts w:ascii="Calibri" w:eastAsia="Calibri" w:hAnsi="Calibri" w:cs="Times New Roman"/>
                <w:sz w:val="18"/>
                <w:szCs w:val="18"/>
              </w:rPr>
              <w:t>Does operator’s CRM program apply to more than this control room &amp; associated backup?  (YES/NO)</w:t>
            </w:r>
          </w:p>
        </w:tc>
      </w:tr>
      <w:tr w:rsidR="004B7829" w:rsidRPr="004B7829" w:rsidTr="004B7829">
        <w:trPr>
          <w:trHeight w:hRule="exact" w:val="443"/>
        </w:trPr>
        <w:tc>
          <w:tcPr>
            <w:tcW w:w="5598" w:type="dxa"/>
            <w:gridSpan w:val="15"/>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8. Does the operator have other facilities that might constitute control rooms under the meaning of the CRM rule?</w:t>
            </w:r>
          </w:p>
        </w:tc>
        <w:tc>
          <w:tcPr>
            <w:tcW w:w="5400" w:type="dxa"/>
            <w:gridSpan w:val="15"/>
            <w:tcBorders>
              <w:top w:val="single" w:sz="6" w:space="0" w:color="auto"/>
              <w:left w:val="single" w:sz="8"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No ( just short term and long term back-up)</w:t>
            </w: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9. Hours in operation per day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10. Days in operation per week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11. Total no. of Consoles at Primary Control Room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12. Scheduled shift length (w/o hand-over or overlap) in hours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hRule="exact" w:val="258"/>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13. Total Number of shift crews (i.e., “teams”)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firstLine="4"/>
              <w:rPr>
                <w:rFonts w:ascii="Calibri" w:eastAsia="Calibri" w:hAnsi="Calibri" w:cs="Times New Roman"/>
                <w:sz w:val="18"/>
              </w:rPr>
            </w:pPr>
            <w:r w:rsidRPr="004B7829">
              <w:rPr>
                <w:rFonts w:ascii="Calibri" w:eastAsia="Calibri" w:hAnsi="Calibri" w:cs="Times New Roman"/>
                <w:sz w:val="18"/>
              </w:rPr>
              <w:t>14. Shift Rotation, i.e., shift plan(s) – (DNSOR notation)</w:t>
            </w:r>
          </w:p>
          <w:p w:rsidR="004B7829" w:rsidRPr="004B7829" w:rsidRDefault="004B7829" w:rsidP="004B7829">
            <w:pPr>
              <w:ind w:left="140" w:firstLine="4"/>
              <w:rPr>
                <w:rFonts w:ascii="Calibri" w:eastAsia="Calibri" w:hAnsi="Calibri" w:cs="Times New Roman"/>
                <w:sz w:val="18"/>
              </w:rPr>
            </w:pPr>
            <w:r w:rsidRPr="004B7829">
              <w:rPr>
                <w:rFonts w:ascii="Calibri" w:eastAsia="Calibri" w:hAnsi="Calibri" w:cs="Times New Roman"/>
                <w:sz w:val="18"/>
              </w:rPr>
              <w:t>[If two or more shift plans are used in this control room, list each one.]</w:t>
            </w:r>
          </w:p>
        </w:tc>
        <w:tc>
          <w:tcPr>
            <w:tcW w:w="450" w:type="dxa"/>
            <w:gridSpan w:val="3"/>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14a.</w:t>
            </w:r>
          </w:p>
        </w:tc>
        <w:tc>
          <w:tcPr>
            <w:tcW w:w="4950" w:type="dxa"/>
            <w:gridSpan w:val="12"/>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14b.</w:t>
            </w:r>
          </w:p>
        </w:tc>
        <w:tc>
          <w:tcPr>
            <w:tcW w:w="4950" w:type="dxa"/>
            <w:gridSpan w:val="12"/>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14c.</w:t>
            </w:r>
          </w:p>
        </w:tc>
        <w:tc>
          <w:tcPr>
            <w:tcW w:w="4950" w:type="dxa"/>
            <w:gridSpan w:val="12"/>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15. F/T Qualified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16. P/T Qualified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17. Supervisors, fully qualified as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18. Supervisors, qualified only for Emergency/AOC,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19. Administrative Supervisors,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20. Input Points: Total &amp; Safety-related (NUM) / (NUM)</w:t>
            </w:r>
          </w:p>
        </w:tc>
        <w:tc>
          <w:tcPr>
            <w:tcW w:w="2438" w:type="dxa"/>
            <w:gridSpan w:val="9"/>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Total:</w:t>
            </w:r>
            <w:r w:rsidRPr="004B7829">
              <w:rPr>
                <w:rFonts w:ascii="Times New Roman" w:eastAsia="Times New Roman" w:hAnsi="Times New Roman" w:cs="Times New Roman"/>
                <w:sz w:val="16"/>
                <w:szCs w:val="16"/>
              </w:rPr>
              <w:t xml:space="preserve"> </w:t>
            </w:r>
          </w:p>
        </w:tc>
        <w:tc>
          <w:tcPr>
            <w:tcW w:w="2962" w:type="dxa"/>
            <w:gridSpan w:val="6"/>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 xml:space="preserve">S-R: </w:t>
            </w: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21. Output Control Points: Total &amp; Safety-related (NUM) / (NUM)</w:t>
            </w:r>
          </w:p>
        </w:tc>
        <w:tc>
          <w:tcPr>
            <w:tcW w:w="2438" w:type="dxa"/>
            <w:gridSpan w:val="9"/>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Total:</w:t>
            </w:r>
            <w:r w:rsidRPr="004B7829">
              <w:rPr>
                <w:rFonts w:ascii="Times New Roman" w:eastAsia="Times New Roman" w:hAnsi="Times New Roman" w:cs="Times New Roman"/>
                <w:sz w:val="16"/>
                <w:szCs w:val="16"/>
              </w:rPr>
              <w:t xml:space="preserve"> </w:t>
            </w:r>
          </w:p>
        </w:tc>
        <w:tc>
          <w:tcPr>
            <w:tcW w:w="2962" w:type="dxa"/>
            <w:gridSpan w:val="6"/>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 xml:space="preserve">S-R: </w:t>
            </w: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8" w:space="0" w:color="auto"/>
            </w:tcBorders>
          </w:tcPr>
          <w:p w:rsidR="004B7829" w:rsidRPr="004B7829" w:rsidRDefault="004B7829" w:rsidP="004B7829">
            <w:pPr>
              <w:ind w:firstLine="140"/>
              <w:rPr>
                <w:rFonts w:ascii="Calibri" w:eastAsia="Calibri" w:hAnsi="Calibri" w:cs="Times New Roman"/>
                <w:sz w:val="18"/>
              </w:rPr>
            </w:pPr>
            <w:r w:rsidRPr="004B7829">
              <w:rPr>
                <w:rFonts w:ascii="Calibri" w:eastAsia="Calibri" w:hAnsi="Calibri" w:cs="Times New Roman"/>
                <w:sz w:val="18"/>
              </w:rPr>
              <w:t>22. Separate Development SCADA system  (YES/NO)</w:t>
            </w:r>
          </w:p>
        </w:tc>
        <w:tc>
          <w:tcPr>
            <w:tcW w:w="5400" w:type="dxa"/>
            <w:gridSpan w:val="15"/>
            <w:tcBorders>
              <w:top w:val="single" w:sz="6" w:space="0" w:color="auto"/>
              <w:left w:val="single" w:sz="8"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160"/>
        </w:trPr>
        <w:tc>
          <w:tcPr>
            <w:tcW w:w="1859" w:type="dxa"/>
            <w:gridSpan w:val="3"/>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23.   Redundancy for Primary</w:t>
            </w:r>
          </w:p>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 xml:space="preserve">         SCADA server</w:t>
            </w:r>
          </w:p>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 xml:space="preserve">         (Check all that apply)</w:t>
            </w:r>
          </w:p>
        </w:tc>
        <w:tc>
          <w:tcPr>
            <w:tcW w:w="319"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Total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Physically located with primary SCADA server</w:t>
            </w:r>
          </w:p>
        </w:tc>
      </w:tr>
      <w:tr w:rsidR="004B7829" w:rsidRPr="004B7829" w:rsidTr="004B7829">
        <w:trPr>
          <w:trHeight w:val="169"/>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p>
        </w:tc>
        <w:tc>
          <w:tcPr>
            <w:tcW w:w="319"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Partial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Located remote from primary SCADA server</w:t>
            </w:r>
          </w:p>
        </w:tc>
      </w:tr>
      <w:tr w:rsidR="004B7829" w:rsidRPr="004B7829" w:rsidTr="004B7829">
        <w:trPr>
          <w:trHeight w:val="160"/>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p>
        </w:tc>
        <w:tc>
          <w:tcPr>
            <w:tcW w:w="319" w:type="dxa"/>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None</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Remote Location is the Backup Control Room</w:t>
            </w:r>
          </w:p>
        </w:tc>
      </w:tr>
      <w:tr w:rsidR="004B7829" w:rsidRPr="004B7829" w:rsidTr="004B7829">
        <w:trPr>
          <w:trHeight w:val="116"/>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p>
        </w:tc>
        <w:tc>
          <w:tcPr>
            <w:tcW w:w="319" w:type="dxa"/>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Redundant SCADA server also serves as Backup Control Room SCADA server</w:t>
            </w:r>
          </w:p>
        </w:tc>
      </w:tr>
      <w:tr w:rsidR="004B7829" w:rsidRPr="004B7829" w:rsidTr="004B7829">
        <w:trPr>
          <w:cantSplit/>
          <w:trHeight w:val="183"/>
        </w:trPr>
        <w:tc>
          <w:tcPr>
            <w:tcW w:w="1859" w:type="dxa"/>
            <w:gridSpan w:val="3"/>
            <w:vMerge w:val="restart"/>
            <w:tcBorders>
              <w:top w:val="single" w:sz="6" w:space="0" w:color="auto"/>
              <w:left w:val="single" w:sz="8" w:space="0" w:color="auto"/>
              <w:bottom w:val="single" w:sz="8" w:space="0" w:color="auto"/>
              <w:right w:val="single" w:sz="6" w:space="0" w:color="auto"/>
            </w:tcBorders>
            <w:vAlign w:val="center"/>
          </w:tcPr>
          <w:p w:rsidR="004B7829" w:rsidRPr="004B7829" w:rsidRDefault="004B7829" w:rsidP="004B7829">
            <w:pPr>
              <w:ind w:left="320" w:hanging="320"/>
              <w:rPr>
                <w:rFonts w:ascii="Calibri" w:eastAsia="Calibri" w:hAnsi="Calibri" w:cs="Times New Roman"/>
                <w:b/>
                <w:sz w:val="14"/>
                <w:szCs w:val="14"/>
              </w:rPr>
            </w:pPr>
            <w:r w:rsidRPr="004B7829">
              <w:rPr>
                <w:rFonts w:ascii="Calibri" w:eastAsia="Calibri" w:hAnsi="Calibri" w:cs="Times New Roman"/>
                <w:b/>
                <w:sz w:val="14"/>
                <w:szCs w:val="14"/>
              </w:rPr>
              <w:t>24.   Off-site Backup Control</w:t>
            </w:r>
          </w:p>
          <w:p w:rsidR="004B7829" w:rsidRPr="004B7829" w:rsidRDefault="004B7829" w:rsidP="004B7829">
            <w:pPr>
              <w:ind w:left="320" w:hanging="320"/>
              <w:rPr>
                <w:rFonts w:ascii="Calibri" w:eastAsia="Calibri" w:hAnsi="Calibri" w:cs="Times New Roman"/>
                <w:b/>
                <w:sz w:val="14"/>
                <w:szCs w:val="14"/>
              </w:rPr>
            </w:pPr>
            <w:r w:rsidRPr="004B7829">
              <w:rPr>
                <w:rFonts w:ascii="Calibri" w:eastAsia="Calibri" w:hAnsi="Calibri" w:cs="Times New Roman"/>
                <w:b/>
                <w:sz w:val="14"/>
                <w:szCs w:val="14"/>
              </w:rPr>
              <w:t xml:space="preserve">         Room (Check all that</w:t>
            </w:r>
          </w:p>
          <w:p w:rsidR="004B7829" w:rsidRPr="004B7829" w:rsidRDefault="004B7829" w:rsidP="004B7829">
            <w:pPr>
              <w:ind w:left="320" w:hanging="320"/>
              <w:rPr>
                <w:rFonts w:ascii="Calibri" w:eastAsia="Calibri" w:hAnsi="Calibri" w:cs="Times New Roman"/>
                <w:b/>
                <w:sz w:val="14"/>
                <w:szCs w:val="14"/>
              </w:rPr>
            </w:pPr>
            <w:r w:rsidRPr="004B7829">
              <w:rPr>
                <w:rFonts w:ascii="Calibri" w:eastAsia="Calibri" w:hAnsi="Calibri" w:cs="Times New Roman"/>
                <w:b/>
                <w:sz w:val="14"/>
                <w:szCs w:val="14"/>
              </w:rPr>
              <w:t xml:space="preserve">         apply)</w:t>
            </w:r>
          </w:p>
        </w:tc>
        <w:tc>
          <w:tcPr>
            <w:tcW w:w="319" w:type="dxa"/>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ind w:left="-3"/>
              <w:jc w:val="center"/>
              <w:rPr>
                <w:rFonts w:ascii="Calibri" w:eastAsia="Calibri" w:hAnsi="Calibri" w:cs="Times New Roman"/>
                <w:b/>
                <w:sz w:val="14"/>
                <w:szCs w:val="14"/>
              </w:rPr>
            </w:pPr>
            <w:r w:rsidRPr="004B7829">
              <w:rPr>
                <w:rFonts w:ascii="Calibri" w:eastAsia="Calibri" w:hAnsi="Calibri" w:cs="Times New Roman"/>
                <w:b/>
                <w:sz w:val="14"/>
                <w:szCs w:val="14"/>
              </w:rPr>
              <w:t>Total Capability</w:t>
            </w:r>
          </w:p>
        </w:tc>
        <w:tc>
          <w:tcPr>
            <w:tcW w:w="1710" w:type="dxa"/>
            <w:gridSpan w:val="8"/>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Number of Consoles</w:t>
            </w:r>
          </w:p>
        </w:tc>
        <w:tc>
          <w:tcPr>
            <w:tcW w:w="810" w:type="dxa"/>
            <w:gridSpan w:val="5"/>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jc w:val="center"/>
              <w:rPr>
                <w:rFonts w:ascii="Calibri" w:eastAsia="Calibri" w:hAnsi="Calibri" w:cs="Times New Roman"/>
                <w:sz w:val="14"/>
                <w:szCs w:val="14"/>
              </w:rPr>
            </w:pPr>
            <w:r w:rsidRPr="004B7829">
              <w:rPr>
                <w:rFonts w:ascii="Calibri" w:eastAsia="Calibri" w:hAnsi="Calibri" w:cs="Times New Roman"/>
                <w:sz w:val="14"/>
                <w:szCs w:val="14"/>
              </w:rPr>
              <w:t>Zip Code</w:t>
            </w:r>
          </w:p>
        </w:tc>
        <w:tc>
          <w:tcPr>
            <w:tcW w:w="1710" w:type="dxa"/>
            <w:gridSpan w:val="4"/>
            <w:vMerge w:val="restart"/>
            <w:tcBorders>
              <w:top w:val="single" w:sz="6" w:space="0" w:color="auto"/>
              <w:left w:val="single" w:sz="6" w:space="0" w:color="auto"/>
              <w:bottom w:val="single" w:sz="8" w:space="0" w:color="auto"/>
              <w:right w:val="single" w:sz="6" w:space="0" w:color="auto"/>
            </w:tcBorders>
          </w:tcPr>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Self / Joint-Venture /</w:t>
            </w:r>
          </w:p>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Contractor / Other</w:t>
            </w:r>
          </w:p>
          <w:p w:rsidR="004B7829" w:rsidRPr="004B7829" w:rsidRDefault="004B7829" w:rsidP="004B7829">
            <w:pPr>
              <w:jc w:val="center"/>
              <w:rPr>
                <w:rFonts w:ascii="Calibri" w:eastAsia="Calibri" w:hAnsi="Calibri" w:cs="Times New Roman"/>
                <w:sz w:val="14"/>
                <w:szCs w:val="14"/>
              </w:rPr>
            </w:pPr>
            <w:r w:rsidRPr="004B7829">
              <w:rPr>
                <w:rFonts w:ascii="Calibri" w:eastAsia="Calibri" w:hAnsi="Calibri" w:cs="Times New Roman"/>
                <w:sz w:val="14"/>
                <w:szCs w:val="14"/>
              </w:rPr>
              <w:t>Self</w:t>
            </w:r>
          </w:p>
        </w:tc>
        <w:tc>
          <w:tcPr>
            <w:tcW w:w="3240" w:type="dxa"/>
            <w:gridSpan w:val="8"/>
            <w:vMerge w:val="restart"/>
            <w:tcBorders>
              <w:top w:val="single" w:sz="6" w:space="0" w:color="auto"/>
              <w:left w:val="single" w:sz="6" w:space="0" w:color="auto"/>
              <w:bottom w:val="single" w:sz="8" w:space="0" w:color="auto"/>
              <w:right w:val="single" w:sz="8" w:space="0" w:color="auto"/>
            </w:tcBorders>
          </w:tcPr>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Used by other OpIDs, not shown above</w:t>
            </w:r>
          </w:p>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[list other OpIDs]</w:t>
            </w:r>
          </w:p>
          <w:p w:rsidR="004B7829" w:rsidRPr="004B7829" w:rsidRDefault="004B7829" w:rsidP="004B7829">
            <w:pPr>
              <w:jc w:val="center"/>
              <w:rPr>
                <w:rFonts w:ascii="Calibri" w:eastAsia="Calibri" w:hAnsi="Calibri" w:cs="Times New Roman"/>
                <w:sz w:val="14"/>
                <w:szCs w:val="14"/>
              </w:rPr>
            </w:pPr>
          </w:p>
        </w:tc>
      </w:tr>
      <w:tr w:rsidR="004B7829" w:rsidRPr="004B7829" w:rsidTr="004B7829">
        <w:trPr>
          <w:cantSplit/>
          <w:trHeight w:val="182"/>
        </w:trPr>
        <w:tc>
          <w:tcPr>
            <w:tcW w:w="1859" w:type="dxa"/>
            <w:gridSpan w:val="3"/>
            <w:vMerge/>
            <w:tcBorders>
              <w:top w:val="single" w:sz="8" w:space="0" w:color="auto"/>
              <w:left w:val="single" w:sz="8" w:space="0" w:color="auto"/>
              <w:right w:val="single" w:sz="8" w:space="0" w:color="auto"/>
            </w:tcBorders>
            <w:vAlign w:val="center"/>
          </w:tcPr>
          <w:p w:rsidR="004B7829" w:rsidRPr="004B7829" w:rsidRDefault="004B7829" w:rsidP="004B7829">
            <w:pPr>
              <w:ind w:left="320" w:hanging="320"/>
              <w:rPr>
                <w:rFonts w:ascii="Calibri" w:eastAsia="Calibri" w:hAnsi="Calibri" w:cs="Times New Roman"/>
                <w:sz w:val="14"/>
                <w:szCs w:val="14"/>
                <w:highlight w:val="yellow"/>
              </w:rPr>
            </w:pPr>
          </w:p>
        </w:tc>
        <w:tc>
          <w:tcPr>
            <w:tcW w:w="319" w:type="dxa"/>
            <w:tcBorders>
              <w:top w:val="single" w:sz="8" w:space="0" w:color="auto"/>
              <w:left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tcBorders>
              <w:top w:val="single" w:sz="8" w:space="0" w:color="auto"/>
              <w:left w:val="single" w:sz="8"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Partial Capability</w:t>
            </w:r>
          </w:p>
        </w:tc>
        <w:tc>
          <w:tcPr>
            <w:tcW w:w="360" w:type="dxa"/>
            <w:gridSpan w:val="3"/>
            <w:tcBorders>
              <w:top w:val="single" w:sz="8" w:space="0" w:color="auto"/>
              <w:left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gridSpan w:val="5"/>
            <w:tcBorders>
              <w:top w:val="single" w:sz="8" w:space="0" w:color="auto"/>
              <w:left w:val="single" w:sz="8"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Same as Primary</w:t>
            </w:r>
          </w:p>
        </w:tc>
        <w:tc>
          <w:tcPr>
            <w:tcW w:w="810" w:type="dxa"/>
            <w:gridSpan w:val="5"/>
            <w:vMerge w:val="restart"/>
            <w:tcBorders>
              <w:top w:val="single" w:sz="8" w:space="0" w:color="auto"/>
              <w:left w:val="single" w:sz="8" w:space="0" w:color="auto"/>
              <w:right w:val="single" w:sz="8" w:space="0" w:color="auto"/>
            </w:tcBorders>
            <w:vAlign w:val="center"/>
          </w:tcPr>
          <w:p w:rsidR="004B7829" w:rsidRPr="004B7829" w:rsidRDefault="004B7829" w:rsidP="004B7829">
            <w:pPr>
              <w:rPr>
                <w:rFonts w:ascii="Calibri" w:eastAsia="Calibri" w:hAnsi="Calibri" w:cs="Times New Roman"/>
                <w:sz w:val="14"/>
                <w:szCs w:val="14"/>
                <w:highlight w:val="yellow"/>
              </w:rPr>
            </w:pPr>
          </w:p>
        </w:tc>
        <w:tc>
          <w:tcPr>
            <w:tcW w:w="1710" w:type="dxa"/>
            <w:gridSpan w:val="4"/>
            <w:vMerge/>
            <w:tcBorders>
              <w:top w:val="single" w:sz="8" w:space="0" w:color="auto"/>
              <w:left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c>
          <w:tcPr>
            <w:tcW w:w="3240" w:type="dxa"/>
            <w:gridSpan w:val="8"/>
            <w:vMerge/>
            <w:tcBorders>
              <w:top w:val="single" w:sz="8" w:space="0" w:color="auto"/>
              <w:left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r>
      <w:tr w:rsidR="004B7829" w:rsidRPr="004B7829" w:rsidTr="004B7829">
        <w:trPr>
          <w:cantSplit/>
          <w:trHeight w:val="182"/>
        </w:trPr>
        <w:tc>
          <w:tcPr>
            <w:tcW w:w="1859" w:type="dxa"/>
            <w:gridSpan w:val="3"/>
            <w:vMerge/>
            <w:tcBorders>
              <w:left w:val="single" w:sz="8" w:space="0" w:color="auto"/>
              <w:right w:val="single" w:sz="8" w:space="0" w:color="auto"/>
            </w:tcBorders>
            <w:vAlign w:val="center"/>
          </w:tcPr>
          <w:p w:rsidR="004B7829" w:rsidRPr="004B7829" w:rsidRDefault="004B7829" w:rsidP="004B7829">
            <w:pPr>
              <w:ind w:left="320" w:hanging="320"/>
              <w:rPr>
                <w:rFonts w:ascii="Calibri" w:eastAsia="Calibri" w:hAnsi="Calibri" w:cs="Times New Roman"/>
                <w:sz w:val="14"/>
                <w:szCs w:val="14"/>
                <w:highlight w:val="yellow"/>
              </w:rPr>
            </w:pPr>
          </w:p>
        </w:tc>
        <w:tc>
          <w:tcPr>
            <w:tcW w:w="319" w:type="dxa"/>
            <w:tcBorders>
              <w:top w:val="single" w:sz="8" w:space="0" w:color="auto"/>
              <w:left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tcBorders>
              <w:left w:val="single" w:sz="8"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None</w:t>
            </w:r>
          </w:p>
        </w:tc>
        <w:tc>
          <w:tcPr>
            <w:tcW w:w="360" w:type="dxa"/>
            <w:gridSpan w:val="3"/>
            <w:tcBorders>
              <w:top w:val="single" w:sz="8" w:space="0" w:color="auto"/>
              <w:left w:val="single" w:sz="8" w:space="0" w:color="auto"/>
              <w:bottom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gridSpan w:val="5"/>
            <w:tcBorders>
              <w:top w:val="single" w:sz="8" w:space="0" w:color="auto"/>
              <w:left w:val="single" w:sz="8" w:space="0" w:color="auto"/>
              <w:bottom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b/>
                <w:sz w:val="14"/>
                <w:szCs w:val="14"/>
              </w:rPr>
            </w:pPr>
            <w:r w:rsidRPr="004B7829">
              <w:rPr>
                <w:rFonts w:ascii="Calibri" w:eastAsia="Calibri" w:hAnsi="Calibri" w:cs="Times New Roman"/>
                <w:b/>
                <w:sz w:val="14"/>
                <w:szCs w:val="14"/>
              </w:rPr>
              <w:t>Fewer than Primary</w:t>
            </w:r>
          </w:p>
        </w:tc>
        <w:tc>
          <w:tcPr>
            <w:tcW w:w="810" w:type="dxa"/>
            <w:gridSpan w:val="5"/>
            <w:vMerge/>
            <w:tcBorders>
              <w:left w:val="single" w:sz="8" w:space="0" w:color="auto"/>
              <w:bottom w:val="single" w:sz="8" w:space="0" w:color="auto"/>
              <w:right w:val="single" w:sz="8" w:space="0" w:color="auto"/>
            </w:tcBorders>
            <w:vAlign w:val="center"/>
          </w:tcPr>
          <w:p w:rsidR="004B7829" w:rsidRPr="004B7829" w:rsidRDefault="004B7829" w:rsidP="004B7829">
            <w:pPr>
              <w:rPr>
                <w:rFonts w:ascii="Calibri" w:eastAsia="Calibri" w:hAnsi="Calibri" w:cs="Times New Roman"/>
                <w:sz w:val="14"/>
                <w:szCs w:val="14"/>
                <w:highlight w:val="yellow"/>
              </w:rPr>
            </w:pPr>
          </w:p>
        </w:tc>
        <w:tc>
          <w:tcPr>
            <w:tcW w:w="1710" w:type="dxa"/>
            <w:gridSpan w:val="4"/>
            <w:vMerge/>
            <w:tcBorders>
              <w:left w:val="single" w:sz="8" w:space="0" w:color="auto"/>
              <w:bottom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c>
          <w:tcPr>
            <w:tcW w:w="3240" w:type="dxa"/>
            <w:gridSpan w:val="8"/>
            <w:vMerge/>
            <w:tcBorders>
              <w:left w:val="single" w:sz="8" w:space="0" w:color="auto"/>
              <w:bottom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r>
    </w:tbl>
    <w:p w:rsidR="00FB66B2" w:rsidRDefault="00FB66B2"/>
    <w:sdt>
      <w:sdtPr>
        <w:rPr>
          <w:rFonts w:ascii="Times New Roman" w:eastAsia="Times New Roman" w:hAnsi="Times New Roman" w:cs="Times New Roman"/>
          <w:sz w:val="24"/>
          <w:szCs w:val="24"/>
        </w:rPr>
        <w:id w:val="-1671549021"/>
        <w:docPartObj>
          <w:docPartGallery w:val="Table of Contents"/>
          <w:docPartUnique/>
        </w:docPartObj>
      </w:sdtPr>
      <w:sdtEndPr>
        <w:rPr>
          <w:b/>
          <w:bCs/>
          <w:noProof/>
        </w:rPr>
      </w:sdtEndPr>
      <w:sdtContent>
        <w:p w:rsidR="004B7829" w:rsidRPr="00442B7C" w:rsidRDefault="004B7829" w:rsidP="004B7829">
          <w:pPr>
            <w:keepNext/>
            <w:keepLines/>
            <w:spacing w:before="240" w:line="259" w:lineRule="auto"/>
            <w:rPr>
              <w:rFonts w:ascii="Calibri Light" w:eastAsia="Times New Roman" w:hAnsi="Calibri Light" w:cs="Times New Roman"/>
              <w:color w:val="2F5496"/>
              <w:sz w:val="32"/>
              <w:szCs w:val="32"/>
            </w:rPr>
          </w:pPr>
          <w:r w:rsidRPr="00442B7C">
            <w:rPr>
              <w:rFonts w:ascii="Calibri Light" w:eastAsia="Times New Roman" w:hAnsi="Calibri Light" w:cs="Times New Roman"/>
              <w:color w:val="2F5496"/>
              <w:sz w:val="32"/>
              <w:szCs w:val="32"/>
            </w:rPr>
            <w:t>Contents</w:t>
          </w:r>
        </w:p>
        <w:p w:rsidR="00442B7C" w:rsidRPr="00442B7C" w:rsidRDefault="004B7829">
          <w:pPr>
            <w:pStyle w:val="TOC3"/>
            <w:tabs>
              <w:tab w:val="right" w:leader="dot" w:pos="9350"/>
            </w:tabs>
            <w:rPr>
              <w:rFonts w:eastAsiaTheme="minorEastAsia"/>
              <w:noProof/>
            </w:rPr>
          </w:pPr>
          <w:r w:rsidRPr="00442B7C">
            <w:rPr>
              <w:rFonts w:ascii="Verdana" w:eastAsia="Times New Roman" w:hAnsi="Verdana" w:cs="Times New Roman"/>
            </w:rPr>
            <w:fldChar w:fldCharType="begin"/>
          </w:r>
          <w:r w:rsidRPr="00442B7C">
            <w:rPr>
              <w:rFonts w:ascii="Verdana" w:eastAsia="Times New Roman" w:hAnsi="Verdana" w:cs="Times New Roman"/>
            </w:rPr>
            <w:instrText xml:space="preserve"> TOC \o "1-3" \h \z \u </w:instrText>
          </w:r>
          <w:r w:rsidRPr="00442B7C">
            <w:rPr>
              <w:rFonts w:ascii="Verdana" w:eastAsia="Times New Roman" w:hAnsi="Verdana" w:cs="Times New Roman"/>
            </w:rPr>
            <w:fldChar w:fldCharType="separate"/>
          </w:r>
          <w:hyperlink w:anchor="_Toc62130831" w:history="1">
            <w:r w:rsidR="00442B7C" w:rsidRPr="00442B7C">
              <w:rPr>
                <w:rStyle w:val="Hyperlink"/>
                <w:rFonts w:ascii="Verdana" w:eastAsia="Times New Roman" w:hAnsi="Verdana" w:cs="Times New Roman"/>
                <w:bCs/>
                <w:noProof/>
              </w:rPr>
              <w:t>CRM, SCADA, and Leak Detection - CRM General</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_Toc62130831 \h </w:instrText>
            </w:r>
            <w:r w:rsidR="00442B7C" w:rsidRPr="00442B7C">
              <w:rPr>
                <w:noProof/>
                <w:webHidden/>
              </w:rPr>
            </w:r>
            <w:r w:rsidR="00442B7C" w:rsidRPr="00442B7C">
              <w:rPr>
                <w:noProof/>
                <w:webHidden/>
              </w:rPr>
              <w:fldChar w:fldCharType="separate"/>
            </w:r>
            <w:r w:rsidR="00442B7C" w:rsidRPr="00442B7C">
              <w:rPr>
                <w:noProof/>
                <w:webHidden/>
              </w:rPr>
              <w:t>6</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2" w:history="1">
            <w:r w:rsidR="00442B7C" w:rsidRPr="00442B7C">
              <w:rPr>
                <w:rStyle w:val="Hyperlink"/>
                <w:rFonts w:ascii="Verdana" w:eastAsia="Times New Roman" w:hAnsi="Verdana" w:cs="Times New Roman"/>
                <w:bCs/>
                <w:noProof/>
              </w:rPr>
              <w:t>CRM, SCADA, and Leak Detection - CRM Roles and Responsibilities</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_Toc62130832 \h </w:instrText>
            </w:r>
            <w:r w:rsidR="00442B7C" w:rsidRPr="00442B7C">
              <w:rPr>
                <w:noProof/>
                <w:webHidden/>
              </w:rPr>
            </w:r>
            <w:r w:rsidR="00442B7C" w:rsidRPr="00442B7C">
              <w:rPr>
                <w:noProof/>
                <w:webHidden/>
              </w:rPr>
              <w:fldChar w:fldCharType="separate"/>
            </w:r>
            <w:r w:rsidR="00442B7C" w:rsidRPr="00442B7C">
              <w:rPr>
                <w:noProof/>
                <w:webHidden/>
              </w:rPr>
              <w:t>7</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3" w:history="1">
            <w:r w:rsidR="00442B7C" w:rsidRPr="00442B7C">
              <w:rPr>
                <w:rStyle w:val="Hyperlink"/>
                <w:rFonts w:ascii="Verdana" w:eastAsia="Times New Roman" w:hAnsi="Verdana" w:cs="Times New Roman"/>
                <w:bCs/>
                <w:noProof/>
              </w:rPr>
              <w:t>CRM, SCADA, and Leak Detection - Supervisory Control and Data Acquisition</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_Toc62130833 \h </w:instrText>
            </w:r>
            <w:r w:rsidR="00442B7C" w:rsidRPr="00442B7C">
              <w:rPr>
                <w:noProof/>
                <w:webHidden/>
              </w:rPr>
            </w:r>
            <w:r w:rsidR="00442B7C" w:rsidRPr="00442B7C">
              <w:rPr>
                <w:noProof/>
                <w:webHidden/>
              </w:rPr>
              <w:fldChar w:fldCharType="separate"/>
            </w:r>
            <w:r w:rsidR="00442B7C" w:rsidRPr="00442B7C">
              <w:rPr>
                <w:noProof/>
                <w:webHidden/>
              </w:rPr>
              <w:t>14</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4" w:history="1">
            <w:r w:rsidR="00442B7C" w:rsidRPr="00442B7C">
              <w:rPr>
                <w:rStyle w:val="Hyperlink"/>
                <w:rFonts w:ascii="Verdana" w:eastAsia="Times New Roman" w:hAnsi="Verdana" w:cs="Times New Roman"/>
                <w:bCs/>
                <w:noProof/>
              </w:rPr>
              <w:t>CRM, SCADA, and Leak Detection - Fatigue Management</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_Toc62130834 \h </w:instrText>
            </w:r>
            <w:r w:rsidR="00442B7C" w:rsidRPr="00442B7C">
              <w:rPr>
                <w:noProof/>
                <w:webHidden/>
              </w:rPr>
            </w:r>
            <w:r w:rsidR="00442B7C" w:rsidRPr="00442B7C">
              <w:rPr>
                <w:noProof/>
                <w:webHidden/>
              </w:rPr>
              <w:fldChar w:fldCharType="separate"/>
            </w:r>
            <w:r w:rsidR="00442B7C" w:rsidRPr="00442B7C">
              <w:rPr>
                <w:noProof/>
                <w:webHidden/>
              </w:rPr>
              <w:t>22</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5" w:history="1">
            <w:r w:rsidR="00442B7C" w:rsidRPr="00442B7C">
              <w:rPr>
                <w:rStyle w:val="Hyperlink"/>
                <w:rFonts w:ascii="Verdana" w:eastAsia="Times New Roman" w:hAnsi="Verdana" w:cs="Times New Roman"/>
                <w:bCs/>
                <w:noProof/>
              </w:rPr>
              <w:t>CRM, SCADA, and Leak Detection - Alarm Management</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_Toc62130835 \h </w:instrText>
            </w:r>
            <w:r w:rsidR="00442B7C" w:rsidRPr="00442B7C">
              <w:rPr>
                <w:noProof/>
                <w:webHidden/>
              </w:rPr>
            </w:r>
            <w:r w:rsidR="00442B7C" w:rsidRPr="00442B7C">
              <w:rPr>
                <w:noProof/>
                <w:webHidden/>
              </w:rPr>
              <w:fldChar w:fldCharType="separate"/>
            </w:r>
            <w:r w:rsidR="00442B7C" w:rsidRPr="00442B7C">
              <w:rPr>
                <w:noProof/>
                <w:webHidden/>
              </w:rPr>
              <w:t>29</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6" w:history="1">
            <w:r w:rsidR="00442B7C" w:rsidRPr="00442B7C">
              <w:rPr>
                <w:rStyle w:val="Hyperlink"/>
                <w:rFonts w:ascii="Verdana" w:eastAsia="Times New Roman" w:hAnsi="Verdana" w:cs="Times New Roman"/>
                <w:bCs/>
                <w:noProof/>
              </w:rPr>
              <w:t>CRM, SCADA, and Leak Detection - Change Management</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_Toc62130836 \h </w:instrText>
            </w:r>
            <w:r w:rsidR="00442B7C" w:rsidRPr="00442B7C">
              <w:rPr>
                <w:noProof/>
                <w:webHidden/>
              </w:rPr>
            </w:r>
            <w:r w:rsidR="00442B7C" w:rsidRPr="00442B7C">
              <w:rPr>
                <w:noProof/>
                <w:webHidden/>
              </w:rPr>
              <w:fldChar w:fldCharType="separate"/>
            </w:r>
            <w:r w:rsidR="00442B7C" w:rsidRPr="00442B7C">
              <w:rPr>
                <w:noProof/>
                <w:webHidden/>
              </w:rPr>
              <w:t>34</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7" w:history="1">
            <w:r w:rsidR="00442B7C" w:rsidRPr="00442B7C">
              <w:rPr>
                <w:rStyle w:val="Hyperlink"/>
                <w:rFonts w:ascii="Verdana" w:eastAsia="Times New Roman" w:hAnsi="Verdana" w:cs="Times New Roman"/>
                <w:bCs/>
                <w:noProof/>
              </w:rPr>
              <w:t>CRM, SCADA, and Leak Detection - Operating Experience</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_Toc62130837 \h </w:instrText>
            </w:r>
            <w:r w:rsidR="00442B7C" w:rsidRPr="00442B7C">
              <w:rPr>
                <w:noProof/>
                <w:webHidden/>
              </w:rPr>
            </w:r>
            <w:r w:rsidR="00442B7C" w:rsidRPr="00442B7C">
              <w:rPr>
                <w:noProof/>
                <w:webHidden/>
              </w:rPr>
              <w:fldChar w:fldCharType="separate"/>
            </w:r>
            <w:r w:rsidR="00442B7C" w:rsidRPr="00442B7C">
              <w:rPr>
                <w:noProof/>
                <w:webHidden/>
              </w:rPr>
              <w:t>36</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8" w:history="1">
            <w:r w:rsidR="00442B7C" w:rsidRPr="00442B7C">
              <w:rPr>
                <w:rStyle w:val="Hyperlink"/>
                <w:rFonts w:ascii="Verdana" w:eastAsia="Times New Roman" w:hAnsi="Verdana" w:cs="Times New Roman"/>
                <w:bCs/>
                <w:noProof/>
              </w:rPr>
              <w:t>CRM, SCADA, and Leak Detection - Training</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_Toc62130838 \h </w:instrText>
            </w:r>
            <w:r w:rsidR="00442B7C" w:rsidRPr="00442B7C">
              <w:rPr>
                <w:noProof/>
                <w:webHidden/>
              </w:rPr>
            </w:r>
            <w:r w:rsidR="00442B7C" w:rsidRPr="00442B7C">
              <w:rPr>
                <w:noProof/>
                <w:webHidden/>
              </w:rPr>
              <w:fldChar w:fldCharType="separate"/>
            </w:r>
            <w:r w:rsidR="00442B7C" w:rsidRPr="00442B7C">
              <w:rPr>
                <w:noProof/>
                <w:webHidden/>
              </w:rPr>
              <w:t>37</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39" w:history="1">
            <w:r w:rsidR="00442B7C" w:rsidRPr="00442B7C">
              <w:rPr>
                <w:rStyle w:val="Hyperlink"/>
                <w:rFonts w:ascii="Verdana" w:eastAsia="Times New Roman" w:hAnsi="Verdana" w:cs="Times New Roman"/>
                <w:bCs/>
                <w:noProof/>
              </w:rPr>
              <w:t>CRM, SCADA, and Leak Detection - Compliance Validation and Deviations</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_Toc62130839 \h </w:instrText>
            </w:r>
            <w:r w:rsidR="00442B7C" w:rsidRPr="00442B7C">
              <w:rPr>
                <w:noProof/>
                <w:webHidden/>
              </w:rPr>
            </w:r>
            <w:r w:rsidR="00442B7C" w:rsidRPr="00442B7C">
              <w:rPr>
                <w:noProof/>
                <w:webHidden/>
              </w:rPr>
              <w:fldChar w:fldCharType="separate"/>
            </w:r>
            <w:r w:rsidR="00442B7C" w:rsidRPr="00442B7C">
              <w:rPr>
                <w:noProof/>
                <w:webHidden/>
              </w:rPr>
              <w:t>42</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40" w:history="1">
            <w:r w:rsidR="00442B7C" w:rsidRPr="00442B7C">
              <w:rPr>
                <w:rStyle w:val="Hyperlink"/>
                <w:rFonts w:ascii="Verdana" w:eastAsia="Times New Roman" w:hAnsi="Verdana" w:cs="Times New Roman"/>
                <w:bCs/>
                <w:noProof/>
              </w:rPr>
              <w:t>CRM, SCADA, and Leak Detection - Leak Detection</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_Toc62130840 \h </w:instrText>
            </w:r>
            <w:r w:rsidR="00442B7C" w:rsidRPr="00442B7C">
              <w:rPr>
                <w:noProof/>
                <w:webHidden/>
              </w:rPr>
            </w:r>
            <w:r w:rsidR="00442B7C" w:rsidRPr="00442B7C">
              <w:rPr>
                <w:noProof/>
                <w:webHidden/>
              </w:rPr>
              <w:fldChar w:fldCharType="separate"/>
            </w:r>
            <w:r w:rsidR="00442B7C" w:rsidRPr="00442B7C">
              <w:rPr>
                <w:noProof/>
                <w:webHidden/>
              </w:rPr>
              <w:t>44</w:t>
            </w:r>
            <w:r w:rsidR="00442B7C" w:rsidRPr="00442B7C">
              <w:rPr>
                <w:noProof/>
                <w:webHidden/>
              </w:rPr>
              <w:fldChar w:fldCharType="end"/>
            </w:r>
          </w:hyperlink>
        </w:p>
        <w:p w:rsidR="00442B7C" w:rsidRPr="00442B7C" w:rsidRDefault="006641E7">
          <w:pPr>
            <w:pStyle w:val="TOC3"/>
            <w:tabs>
              <w:tab w:val="right" w:leader="dot" w:pos="9350"/>
            </w:tabs>
            <w:rPr>
              <w:rFonts w:eastAsiaTheme="minorEastAsia"/>
              <w:noProof/>
            </w:rPr>
          </w:pPr>
          <w:hyperlink w:anchor="_Toc62130841" w:history="1">
            <w:r w:rsidR="00442B7C" w:rsidRPr="00442B7C">
              <w:rPr>
                <w:rStyle w:val="Hyperlink"/>
                <w:rFonts w:ascii="Verdana" w:eastAsia="Times New Roman" w:hAnsi="Verdana" w:cs="Times New Roman"/>
                <w:bCs/>
                <w:noProof/>
              </w:rPr>
              <w:t>Design and Construction - Pipeline Commissioning</w:t>
            </w:r>
            <w:r w:rsidR="00442B7C" w:rsidRPr="00442B7C">
              <w:rPr>
                <w:noProof/>
                <w:webHidden/>
              </w:rPr>
              <w:tab/>
            </w:r>
            <w:r w:rsidR="00442B7C" w:rsidRPr="00442B7C">
              <w:rPr>
                <w:noProof/>
                <w:webHidden/>
              </w:rPr>
              <w:fldChar w:fldCharType="begin"/>
            </w:r>
            <w:r w:rsidR="00442B7C" w:rsidRPr="00442B7C">
              <w:rPr>
                <w:noProof/>
                <w:webHidden/>
              </w:rPr>
              <w:instrText xml:space="preserve"> PAGEREF _Toc62130841 \h </w:instrText>
            </w:r>
            <w:r w:rsidR="00442B7C" w:rsidRPr="00442B7C">
              <w:rPr>
                <w:noProof/>
                <w:webHidden/>
              </w:rPr>
            </w:r>
            <w:r w:rsidR="00442B7C" w:rsidRPr="00442B7C">
              <w:rPr>
                <w:noProof/>
                <w:webHidden/>
              </w:rPr>
              <w:fldChar w:fldCharType="separate"/>
            </w:r>
            <w:r w:rsidR="00442B7C" w:rsidRPr="00442B7C">
              <w:rPr>
                <w:noProof/>
                <w:webHidden/>
              </w:rPr>
              <w:t>45</w:t>
            </w:r>
            <w:r w:rsidR="00442B7C" w:rsidRPr="00442B7C">
              <w:rPr>
                <w:noProof/>
                <w:webHidden/>
              </w:rPr>
              <w:fldChar w:fldCharType="end"/>
            </w:r>
          </w:hyperlink>
        </w:p>
        <w:p w:rsidR="004B7829" w:rsidRPr="004B7829" w:rsidRDefault="004B7829" w:rsidP="004B7829">
          <w:pPr>
            <w:rPr>
              <w:rFonts w:ascii="Times New Roman" w:eastAsia="Times New Roman" w:hAnsi="Times New Roman" w:cs="Times New Roman"/>
              <w:b/>
              <w:bCs/>
              <w:noProof/>
              <w:sz w:val="24"/>
              <w:szCs w:val="24"/>
            </w:rPr>
          </w:pPr>
          <w:r w:rsidRPr="00442B7C">
            <w:rPr>
              <w:rFonts w:ascii="Verdana" w:eastAsia="Times New Roman" w:hAnsi="Verdana" w:cs="Times New Roman"/>
              <w:bCs/>
              <w:noProof/>
            </w:rPr>
            <w:fldChar w:fldCharType="end"/>
          </w:r>
        </w:p>
      </w:sdtContent>
    </w:sdt>
    <w:p w:rsidR="004B7829" w:rsidRDefault="004B7829">
      <w:r>
        <w:br w:type="page"/>
      </w:r>
    </w:p>
    <w:p w:rsidR="005B00F6" w:rsidRPr="005B00F6" w:rsidRDefault="005B00F6" w:rsidP="005B00F6">
      <w:pPr>
        <w:keepNext/>
        <w:spacing w:before="100" w:beforeAutospacing="1" w:after="150" w:line="276" w:lineRule="auto"/>
        <w:outlineLvl w:val="2"/>
        <w:rPr>
          <w:rFonts w:ascii="Verdana" w:eastAsia="Times New Roman" w:hAnsi="Verdana" w:cs="Times New Roman"/>
          <w:b/>
          <w:bCs/>
          <w:sz w:val="28"/>
          <w:szCs w:val="28"/>
        </w:rPr>
      </w:pPr>
      <w:bookmarkStart w:id="1" w:name="_Toc62130831"/>
      <w:r w:rsidRPr="005B00F6">
        <w:rPr>
          <w:rFonts w:ascii="Verdana" w:eastAsia="Times New Roman" w:hAnsi="Verdana" w:cs="Times New Roman"/>
          <w:b/>
          <w:bCs/>
          <w:sz w:val="28"/>
          <w:szCs w:val="28"/>
        </w:rPr>
        <w:lastRenderedPageBreak/>
        <w:t>CRM, SCADA, and Leak Detection - CRM General</w:t>
      </w:r>
      <w:bookmarkEnd w:id="1"/>
      <w:r w:rsidRPr="005B00F6">
        <w:rPr>
          <w:rFonts w:ascii="Verdana" w:eastAsia="Times New Roman" w:hAnsi="Verdana" w:cs="Times New Roman"/>
          <w:b/>
          <w:bCs/>
          <w:sz w:val="28"/>
          <w:szCs w:val="28"/>
        </w:rPr>
        <w:t xml:space="preserve"> </w:t>
      </w:r>
    </w:p>
    <w:p w:rsidR="00A9204E" w:rsidRDefault="005B00F6"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 </w:t>
      </w:r>
      <w:r>
        <w:rPr>
          <w:rStyle w:val="Title1"/>
          <w:rFonts w:ascii="Verdana" w:eastAsia="Times New Roman" w:hAnsi="Verdana"/>
          <w:b/>
          <w:bCs/>
          <w:sz w:val="20"/>
          <w:szCs w:val="20"/>
        </w:rPr>
        <w:t>Control Room Management Criteria</w:t>
      </w:r>
      <w:r>
        <w:rPr>
          <w:rFonts w:ascii="Verdana" w:eastAsia="Times New Roman" w:hAnsi="Verdana"/>
          <w:b/>
          <w:bCs/>
          <w:sz w:val="20"/>
          <w:szCs w:val="20"/>
        </w:rPr>
        <w:br/>
      </w:r>
      <w:r w:rsidRPr="005B00F6">
        <w:rPr>
          <w:rStyle w:val="text1"/>
          <w:rFonts w:ascii="Verdana" w:eastAsia="Times New Roman" w:hAnsi="Verdana"/>
          <w:i w:val="0"/>
        </w:rPr>
        <w:t>Do procedures adequately address the process and criteria that determine which facilities are determined to be control rooms?</w:t>
      </w:r>
      <w:r w:rsidR="00630FDD">
        <w:rPr>
          <w:rStyle w:val="text1"/>
          <w:rFonts w:ascii="Verdana" w:eastAsia="Times New Roman" w:hAnsi="Verdana"/>
          <w:i w:val="0"/>
        </w:rPr>
        <w:t xml:space="preserve"> (Procedures)</w:t>
      </w:r>
    </w:p>
    <w:p w:rsidR="005B00F6" w:rsidRPr="005B00F6" w:rsidRDefault="005B00F6" w:rsidP="005B00F6">
      <w:pPr>
        <w:pStyle w:val="questiontable1"/>
        <w:spacing w:before="0" w:after="0" w:afterAutospacing="0"/>
        <w:rPr>
          <w:rFonts w:ascii="Verdana" w:eastAsia="Times New Roman" w:hAnsi="Verdana"/>
          <w:b/>
        </w:rPr>
      </w:pPr>
      <w:r w:rsidRPr="005B00F6">
        <w:rPr>
          <w:rStyle w:val="citations1"/>
          <w:rFonts w:ascii="Verdana" w:eastAsia="Times New Roman" w:hAnsi="Verdana"/>
          <w:b/>
        </w:rPr>
        <w:t>192.631(a</w:t>
      </w:r>
      <w:proofErr w:type="gramStart"/>
      <w:r w:rsidRPr="005B00F6">
        <w:rPr>
          <w:rStyle w:val="citations1"/>
          <w:rFonts w:ascii="Verdana" w:eastAsia="Times New Roman" w:hAnsi="Verdana"/>
          <w:b/>
        </w:rPr>
        <w:t>)(</w:t>
      </w:r>
      <w:proofErr w:type="gramEnd"/>
      <w:r w:rsidRPr="005B00F6">
        <w:rPr>
          <w:rStyle w:val="citations1"/>
          <w:rFonts w:ascii="Verdana" w:eastAsia="Times New Roman" w:hAnsi="Verdana"/>
          <w:b/>
        </w:rPr>
        <w:t xml:space="preserve">2) </w:t>
      </w:r>
    </w:p>
    <w:p w:rsidR="005B00F6" w:rsidRDefault="005B00F6"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5B00F6" w:rsidRPr="005B00F6" w:rsidTr="00005110">
        <w:trPr>
          <w:trHeight w:val="385"/>
        </w:trPr>
        <w:tc>
          <w:tcPr>
            <w:tcW w:w="2337"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B00F6" w:rsidRPr="005B00F6" w:rsidTr="00005110">
        <w:trPr>
          <w:trHeight w:val="385"/>
        </w:trPr>
        <w:sdt>
          <w:sdtPr>
            <w:rPr>
              <w:rFonts w:ascii="Verdana" w:eastAsiaTheme="minorEastAsia" w:hAnsi="Verdana" w:cs="Times New Roman"/>
              <w:sz w:val="36"/>
              <w:szCs w:val="36"/>
            </w:rPr>
            <w:id w:val="-1686205354"/>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1687123"/>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0728525"/>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8461077"/>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B00F6" w:rsidRPr="005B00F6" w:rsidTr="00005110">
        <w:trPr>
          <w:trHeight w:val="193"/>
        </w:trPr>
        <w:tc>
          <w:tcPr>
            <w:tcW w:w="9350" w:type="dxa"/>
            <w:gridSpan w:val="4"/>
            <w:tcBorders>
              <w:bottom w:val="nil"/>
            </w:tcBorders>
          </w:tcPr>
          <w:p w:rsidR="005B00F6" w:rsidRPr="005B00F6" w:rsidRDefault="005B00F6" w:rsidP="005B00F6">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B00F6" w:rsidRPr="005B00F6" w:rsidTr="00005110">
        <w:trPr>
          <w:trHeight w:val="720"/>
        </w:trPr>
        <w:tc>
          <w:tcPr>
            <w:tcW w:w="9350" w:type="dxa"/>
            <w:gridSpan w:val="4"/>
            <w:tcBorders>
              <w:top w:val="nil"/>
            </w:tcBorders>
          </w:tcPr>
          <w:p w:rsidR="005B00F6" w:rsidRPr="005B00F6" w:rsidRDefault="005B00F6" w:rsidP="005B00F6">
            <w:pPr>
              <w:rPr>
                <w:rFonts w:ascii="Verdana" w:eastAsiaTheme="minorEastAsia" w:hAnsi="Verdana" w:cs="Times New Roman"/>
                <w:sz w:val="16"/>
                <w:szCs w:val="16"/>
              </w:rPr>
            </w:pPr>
          </w:p>
        </w:tc>
      </w:tr>
    </w:tbl>
    <w:p w:rsidR="005B00F6" w:rsidRDefault="005B00F6" w:rsidP="005B00F6">
      <w:pPr>
        <w:pStyle w:val="questiontable1"/>
        <w:spacing w:before="0" w:after="0" w:afterAutospacing="0"/>
        <w:rPr>
          <w:rFonts w:ascii="Verdana" w:eastAsia="Times New Roman" w:hAnsi="Verdana"/>
          <w:b/>
          <w:bCs/>
          <w:sz w:val="16"/>
          <w:szCs w:val="20"/>
        </w:rPr>
      </w:pPr>
    </w:p>
    <w:p w:rsidR="005B00F6" w:rsidRDefault="005B00F6" w:rsidP="005B00F6">
      <w:pPr>
        <w:pStyle w:val="questiontable1"/>
        <w:spacing w:before="0" w:after="0" w:afterAutospacing="0"/>
        <w:rPr>
          <w:rFonts w:ascii="Verdana" w:eastAsia="Times New Roman" w:hAnsi="Verdana"/>
          <w:b/>
          <w:bCs/>
          <w:sz w:val="16"/>
          <w:szCs w:val="20"/>
        </w:rPr>
      </w:pPr>
    </w:p>
    <w:p w:rsidR="005B00F6" w:rsidRDefault="005B00F6"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 </w:t>
      </w:r>
      <w:r>
        <w:rPr>
          <w:rStyle w:val="Title1"/>
          <w:rFonts w:ascii="Verdana" w:eastAsia="Times New Roman" w:hAnsi="Verdana"/>
          <w:b/>
          <w:bCs/>
          <w:sz w:val="20"/>
          <w:szCs w:val="20"/>
        </w:rPr>
        <w:t>Control Room Management</w:t>
      </w:r>
      <w:r>
        <w:rPr>
          <w:rFonts w:ascii="Verdana" w:eastAsia="Times New Roman" w:hAnsi="Verdana"/>
          <w:b/>
          <w:bCs/>
          <w:sz w:val="20"/>
          <w:szCs w:val="20"/>
        </w:rPr>
        <w:br/>
      </w:r>
      <w:r w:rsidRPr="005B00F6">
        <w:rPr>
          <w:rStyle w:val="text1"/>
          <w:rFonts w:ascii="Verdana" w:eastAsia="Times New Roman" w:hAnsi="Verdana"/>
          <w:i w:val="0"/>
        </w:rPr>
        <w:t>Are CRM proced</w:t>
      </w:r>
      <w:r>
        <w:rPr>
          <w:rStyle w:val="text1"/>
          <w:rFonts w:ascii="Verdana" w:eastAsia="Times New Roman" w:hAnsi="Verdana"/>
          <w:i w:val="0"/>
        </w:rPr>
        <w:t>ures formalized and controlled?</w:t>
      </w:r>
      <w:r w:rsidR="00630FDD">
        <w:rPr>
          <w:rStyle w:val="text1"/>
          <w:rFonts w:ascii="Verdana" w:eastAsia="Times New Roman" w:hAnsi="Verdana"/>
          <w:i w:val="0"/>
        </w:rPr>
        <w:t xml:space="preserve"> (Procedures)</w:t>
      </w:r>
    </w:p>
    <w:p w:rsidR="005B00F6" w:rsidRPr="005B00F6" w:rsidRDefault="005B00F6" w:rsidP="005B00F6">
      <w:pPr>
        <w:pStyle w:val="questiontable1"/>
        <w:spacing w:before="0" w:after="0" w:afterAutospacing="0"/>
        <w:rPr>
          <w:rStyle w:val="citations1"/>
          <w:rFonts w:ascii="Verdana" w:eastAsia="Times New Roman" w:hAnsi="Verdana"/>
          <w:b/>
        </w:rPr>
      </w:pPr>
      <w:r w:rsidRPr="005B00F6">
        <w:rPr>
          <w:rStyle w:val="citations1"/>
          <w:rFonts w:ascii="Verdana" w:eastAsia="Times New Roman" w:hAnsi="Verdana"/>
          <w:b/>
        </w:rPr>
        <w:t>192.631(a</w:t>
      </w:r>
      <w:proofErr w:type="gramStart"/>
      <w:r w:rsidRPr="005B00F6">
        <w:rPr>
          <w:rStyle w:val="citations1"/>
          <w:rFonts w:ascii="Verdana" w:eastAsia="Times New Roman" w:hAnsi="Verdana"/>
          <w:b/>
        </w:rPr>
        <w:t>)(</w:t>
      </w:r>
      <w:proofErr w:type="gramEnd"/>
      <w:r w:rsidRPr="005B00F6">
        <w:rPr>
          <w:rStyle w:val="citations1"/>
          <w:rFonts w:ascii="Verdana" w:eastAsia="Times New Roman" w:hAnsi="Verdana"/>
          <w:b/>
        </w:rPr>
        <w:t>2)</w:t>
      </w:r>
    </w:p>
    <w:p w:rsidR="005B00F6" w:rsidRDefault="005B00F6" w:rsidP="005B00F6">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5B00F6" w:rsidRPr="005B00F6" w:rsidTr="00005110">
        <w:trPr>
          <w:trHeight w:val="385"/>
        </w:trPr>
        <w:tc>
          <w:tcPr>
            <w:tcW w:w="2337"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B00F6" w:rsidRPr="005B00F6" w:rsidTr="00005110">
        <w:trPr>
          <w:trHeight w:val="385"/>
        </w:trPr>
        <w:sdt>
          <w:sdtPr>
            <w:rPr>
              <w:rFonts w:ascii="Verdana" w:eastAsiaTheme="minorEastAsia" w:hAnsi="Verdana" w:cs="Times New Roman"/>
              <w:sz w:val="36"/>
              <w:szCs w:val="36"/>
            </w:rPr>
            <w:id w:val="1878275200"/>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1379476"/>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6786994"/>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1471062"/>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B00F6" w:rsidRPr="005B00F6" w:rsidTr="00005110">
        <w:trPr>
          <w:trHeight w:val="193"/>
        </w:trPr>
        <w:tc>
          <w:tcPr>
            <w:tcW w:w="9350" w:type="dxa"/>
            <w:gridSpan w:val="4"/>
            <w:tcBorders>
              <w:bottom w:val="nil"/>
            </w:tcBorders>
          </w:tcPr>
          <w:p w:rsidR="005B00F6" w:rsidRPr="005B00F6" w:rsidRDefault="005B00F6"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B00F6" w:rsidRPr="005B00F6" w:rsidTr="00005110">
        <w:trPr>
          <w:trHeight w:val="720"/>
        </w:trPr>
        <w:tc>
          <w:tcPr>
            <w:tcW w:w="9350" w:type="dxa"/>
            <w:gridSpan w:val="4"/>
            <w:tcBorders>
              <w:top w:val="nil"/>
            </w:tcBorders>
          </w:tcPr>
          <w:p w:rsidR="005B00F6" w:rsidRPr="005B00F6" w:rsidRDefault="005B00F6" w:rsidP="00005110">
            <w:pPr>
              <w:rPr>
                <w:rFonts w:ascii="Verdana" w:eastAsiaTheme="minorEastAsia" w:hAnsi="Verdana" w:cs="Times New Roman"/>
                <w:sz w:val="16"/>
                <w:szCs w:val="16"/>
              </w:rPr>
            </w:pPr>
          </w:p>
        </w:tc>
      </w:tr>
    </w:tbl>
    <w:p w:rsidR="005B00F6" w:rsidRDefault="005B00F6"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00511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3. </w:t>
      </w:r>
      <w:r>
        <w:rPr>
          <w:rStyle w:val="Title1"/>
          <w:rFonts w:ascii="Verdana" w:eastAsia="Times New Roman" w:hAnsi="Verdana"/>
          <w:b/>
          <w:bCs/>
          <w:sz w:val="20"/>
          <w:szCs w:val="20"/>
        </w:rPr>
        <w:t>Control Room Management</w:t>
      </w:r>
      <w:r>
        <w:rPr>
          <w:rFonts w:ascii="Verdana" w:eastAsia="Times New Roman" w:hAnsi="Verdana"/>
          <w:b/>
          <w:bCs/>
          <w:sz w:val="20"/>
          <w:szCs w:val="20"/>
        </w:rPr>
        <w:br/>
      </w:r>
      <w:proofErr w:type="gramStart"/>
      <w:r w:rsidRPr="00005110">
        <w:rPr>
          <w:rStyle w:val="text1"/>
          <w:rFonts w:ascii="Verdana" w:eastAsia="Times New Roman" w:hAnsi="Verdana"/>
          <w:i w:val="0"/>
        </w:rPr>
        <w:t>Were</w:t>
      </w:r>
      <w:proofErr w:type="gramEnd"/>
      <w:r w:rsidRPr="00005110">
        <w:rPr>
          <w:rStyle w:val="text1"/>
          <w:rFonts w:ascii="Verdana" w:eastAsia="Times New Roman" w:hAnsi="Verdana"/>
          <w:i w:val="0"/>
        </w:rPr>
        <w:t xml:space="preserve"> procedures approved, in place, and implemented on or before the regulatory deadline? </w:t>
      </w:r>
      <w:r w:rsidR="00630FDD">
        <w:rPr>
          <w:rStyle w:val="text1"/>
          <w:rFonts w:ascii="Verdana" w:eastAsia="Times New Roman" w:hAnsi="Verdana"/>
          <w:i w:val="0"/>
        </w:rPr>
        <w:t>(Records)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192.631(a</w:t>
      </w:r>
      <w:proofErr w:type="gramStart"/>
      <w:r w:rsidRPr="00005110">
        <w:rPr>
          <w:rStyle w:val="citations1"/>
          <w:rFonts w:ascii="Verdana" w:eastAsia="Times New Roman" w:hAnsi="Verdana"/>
          <w:b/>
        </w:rPr>
        <w:t>)(</w:t>
      </w:r>
      <w:proofErr w:type="gramEnd"/>
      <w:r w:rsidRPr="00005110">
        <w:rPr>
          <w:rStyle w:val="citations1"/>
          <w:rFonts w:ascii="Verdana" w:eastAsia="Times New Roman" w:hAnsi="Verdana"/>
          <w:b/>
        </w:rPr>
        <w:t xml:space="preserve">2) </w:t>
      </w:r>
    </w:p>
    <w:p w:rsidR="00005110" w:rsidRP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261334171"/>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4095399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874387"/>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5093003"/>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304378" w:rsidRPr="00304378" w:rsidRDefault="00005110" w:rsidP="0000511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4. </w:t>
      </w:r>
      <w:r>
        <w:rPr>
          <w:rStyle w:val="Title1"/>
          <w:rFonts w:ascii="Verdana" w:eastAsia="Times New Roman" w:hAnsi="Verdana"/>
          <w:b/>
          <w:bCs/>
          <w:sz w:val="20"/>
          <w:szCs w:val="20"/>
        </w:rPr>
        <w:t>Control Room Management</w:t>
      </w:r>
      <w:r>
        <w:rPr>
          <w:rFonts w:ascii="Verdana" w:eastAsia="Times New Roman" w:hAnsi="Verdana"/>
          <w:b/>
          <w:bCs/>
          <w:sz w:val="20"/>
          <w:szCs w:val="20"/>
        </w:rPr>
        <w:br/>
      </w:r>
      <w:r w:rsidRPr="00304378">
        <w:rPr>
          <w:rStyle w:val="text1"/>
          <w:rFonts w:ascii="Verdana" w:eastAsia="Times New Roman" w:hAnsi="Verdana"/>
          <w:i w:val="0"/>
        </w:rPr>
        <w:t xml:space="preserve">Are procedures readily available to controllers in the control room? </w:t>
      </w:r>
      <w:r w:rsidR="00630FDD">
        <w:rPr>
          <w:rStyle w:val="text1"/>
          <w:rFonts w:ascii="Verdana" w:eastAsia="Times New Roman" w:hAnsi="Verdana"/>
          <w:i w:val="0"/>
        </w:rPr>
        <w:t>(Observation)</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192.631(a</w:t>
      </w:r>
      <w:proofErr w:type="gramStart"/>
      <w:r w:rsidRPr="00005110">
        <w:rPr>
          <w:rStyle w:val="citations1"/>
          <w:rFonts w:ascii="Verdana" w:eastAsia="Times New Roman" w:hAnsi="Verdana"/>
          <w:b/>
        </w:rPr>
        <w:t>)(</w:t>
      </w:r>
      <w:proofErr w:type="gramEnd"/>
      <w:r w:rsidRPr="00005110">
        <w:rPr>
          <w:rStyle w:val="citations1"/>
          <w:rFonts w:ascii="Verdana" w:eastAsia="Times New Roman" w:hAnsi="Verdana"/>
          <w:b/>
        </w:rPr>
        <w:t xml:space="preserve">2)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446205707"/>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372825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30305803"/>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3124617"/>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Default="00005110">
      <w:pPr>
        <w:rPr>
          <w:rFonts w:ascii="Verdana" w:eastAsia="Times New Roman" w:hAnsi="Verdana" w:cs="Times New Roman"/>
          <w:sz w:val="16"/>
          <w:szCs w:val="16"/>
        </w:rPr>
      </w:pPr>
      <w:r>
        <w:rPr>
          <w:rFonts w:ascii="Verdana" w:eastAsia="Times New Roman" w:hAnsi="Verdana"/>
          <w:sz w:val="16"/>
          <w:szCs w:val="16"/>
        </w:rPr>
        <w:br w:type="page"/>
      </w:r>
    </w:p>
    <w:p w:rsidR="00005110" w:rsidRPr="00005110" w:rsidRDefault="00005110" w:rsidP="00005110">
      <w:pPr>
        <w:keepNext/>
        <w:spacing w:before="100" w:beforeAutospacing="1" w:after="150" w:line="276" w:lineRule="auto"/>
        <w:outlineLvl w:val="2"/>
        <w:rPr>
          <w:rFonts w:ascii="Verdana" w:eastAsia="Times New Roman" w:hAnsi="Verdana" w:cs="Times New Roman"/>
          <w:b/>
          <w:bCs/>
          <w:sz w:val="28"/>
          <w:szCs w:val="28"/>
        </w:rPr>
      </w:pPr>
      <w:bookmarkStart w:id="2" w:name="_Toc62130832"/>
      <w:r w:rsidRPr="00005110">
        <w:rPr>
          <w:rFonts w:ascii="Verdana" w:eastAsia="Times New Roman" w:hAnsi="Verdana" w:cs="Times New Roman"/>
          <w:b/>
          <w:bCs/>
          <w:sz w:val="28"/>
          <w:szCs w:val="28"/>
        </w:rPr>
        <w:lastRenderedPageBreak/>
        <w:t>CRM, SCADA, and Leak Detection - CRM Roles and Responsibilities</w:t>
      </w:r>
      <w:bookmarkEnd w:id="2"/>
      <w:r w:rsidRPr="00005110">
        <w:rPr>
          <w:rFonts w:ascii="Verdana" w:eastAsia="Times New Roman" w:hAnsi="Verdana" w:cs="Times New Roman"/>
          <w:b/>
          <w:bCs/>
          <w:sz w:val="28"/>
          <w:szCs w:val="28"/>
        </w:rPr>
        <w:t xml:space="preserve"> </w:t>
      </w: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Are there clear processes to describe each controller's physical domain of responsibility for pipelines and other facility assets?</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0192360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5608023"/>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7189765"/>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7983222"/>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 xml:space="preserve">Are there provisions in place to assure that only qualified individuals may assume control at any console/desk? </w:t>
      </w:r>
      <w:r w:rsidR="00630FDD">
        <w:rPr>
          <w:rStyle w:val="text1"/>
          <w:rFonts w:ascii="Verdana" w:eastAsia="Times New Roman" w:hAnsi="Verdana"/>
          <w:i w:val="0"/>
        </w:rPr>
        <w:t>(Procedures)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811222298"/>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9578169"/>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0185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5219878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Pr="00005110" w:rsidRDefault="00005110" w:rsidP="0000511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3.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If the physical domain of responsibility periodically changes, has a clear process been established to describe the conditions for when such a change occurs?</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bCs/>
          <w:sz w:val="20"/>
          <w:szCs w:val="20"/>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6320830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9338019"/>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2590820"/>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810192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Controller Authority (Abnormal Operations</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005110">
        <w:rPr>
          <w:rStyle w:val="text1"/>
          <w:rFonts w:ascii="Verdana" w:eastAsia="Times New Roman" w:hAnsi="Verdana"/>
          <w:i w:val="0"/>
        </w:rPr>
        <w:t>Have processes been established to define the controllers' authority and responsibilities when an abnormal operating condition is detected</w:t>
      </w:r>
      <w:r>
        <w:rPr>
          <w:rStyle w:val="text1"/>
          <w:rFonts w:ascii="Verdana" w:eastAsia="Times New Roman" w:hAnsi="Verdana"/>
          <w:i w:val="0"/>
        </w:rPr>
        <w:t>?</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8423432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555148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2993052"/>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7420858"/>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Do processes address a controller's role during temporary impromptu (unplanned) changes in controller responsibilities?</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252629481"/>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0447785"/>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52591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619521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b/>
          <w:bCs/>
          <w:sz w:val="16"/>
          <w:szCs w:val="20"/>
        </w:rPr>
      </w:pPr>
    </w:p>
    <w:p w:rsidR="00005110" w:rsidRDefault="00005110" w:rsidP="005B00F6">
      <w:pPr>
        <w:pStyle w:val="questiontable1"/>
        <w:spacing w:before="0" w:after="0" w:afterAutospacing="0"/>
        <w:rPr>
          <w:rFonts w:ascii="Verdana" w:eastAsia="Times New Roman" w:hAnsi="Verdana"/>
          <w:b/>
          <w:bCs/>
          <w:sz w:val="16"/>
          <w:szCs w:val="20"/>
        </w:rPr>
      </w:pP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w:t>
      </w:r>
      <w:r>
        <w:rPr>
          <w:rStyle w:val="text1"/>
          <w:rFonts w:ascii="Verdana" w:eastAsia="Times New Roman" w:hAnsi="Verdana"/>
          <w:i w:val="0"/>
        </w:rPr>
        <w:t>reason?</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2043971585"/>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754241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985527"/>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28609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b/>
          <w:bCs/>
          <w:sz w:val="16"/>
          <w:szCs w:val="20"/>
        </w:rPr>
      </w:pPr>
    </w:p>
    <w:p w:rsidR="00005110" w:rsidRDefault="00005110" w:rsidP="005B00F6">
      <w:pPr>
        <w:pStyle w:val="questiontable1"/>
        <w:spacing w:before="0" w:after="0" w:afterAutospacing="0"/>
        <w:rPr>
          <w:rFonts w:ascii="Verdana" w:eastAsia="Times New Roman" w:hAnsi="Verdana"/>
          <w:b/>
          <w:bCs/>
          <w:sz w:val="16"/>
          <w:szCs w:val="20"/>
        </w:rPr>
      </w:pPr>
    </w:p>
    <w:p w:rsidR="00005110" w:rsidRDefault="00005110" w:rsidP="0000511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Overpressure Limits</w:t>
      </w:r>
      <w:r>
        <w:rPr>
          <w:rFonts w:ascii="Verdana" w:eastAsia="Times New Roman" w:hAnsi="Verdana"/>
          <w:b/>
          <w:bCs/>
          <w:sz w:val="20"/>
          <w:szCs w:val="20"/>
        </w:rPr>
        <w:br/>
      </w:r>
      <w:r w:rsidRPr="007B618F">
        <w:rPr>
          <w:rStyle w:val="text1"/>
          <w:rFonts w:ascii="Verdana" w:eastAsia="Times New Roman" w:hAnsi="Verdana"/>
          <w:i w:val="0"/>
        </w:rPr>
        <w:t xml:space="preserve">Are controllers aware of the current MAOPs of all pipeline segments for which they are responsible, and have they been assigned the responsibility to maintain those </w:t>
      </w:r>
      <w:r w:rsidR="007B618F" w:rsidRPr="007B618F">
        <w:rPr>
          <w:rStyle w:val="text1"/>
          <w:rFonts w:ascii="Verdana" w:eastAsia="Times New Roman" w:hAnsi="Verdana"/>
          <w:i w:val="0"/>
        </w:rPr>
        <w:t>pipelines at or below the MAOP?</w:t>
      </w:r>
      <w:r w:rsidR="00630FDD">
        <w:rPr>
          <w:rStyle w:val="text1"/>
          <w:rFonts w:ascii="Verdana" w:eastAsia="Times New Roman" w:hAnsi="Verdana"/>
          <w:i w:val="0"/>
        </w:rPr>
        <w:t xml:space="preserve"> (Observation)</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192.631(b</w:t>
      </w:r>
      <w:proofErr w:type="gramStart"/>
      <w:r w:rsidRPr="00005110">
        <w:rPr>
          <w:rStyle w:val="citations1"/>
          <w:rFonts w:ascii="Verdana" w:eastAsia="Times New Roman" w:hAnsi="Verdana"/>
          <w:b/>
        </w:rPr>
        <w:t>)(</w:t>
      </w:r>
      <w:proofErr w:type="gramEnd"/>
      <w:r w:rsidRPr="00005110">
        <w:rPr>
          <w:rStyle w:val="citations1"/>
          <w:rFonts w:ascii="Verdana" w:eastAsia="Times New Roman" w:hAnsi="Verdana"/>
          <w:b/>
        </w:rPr>
        <w:t>2)</w:t>
      </w:r>
      <w:r>
        <w:rPr>
          <w:rStyle w:val="citations1"/>
          <w:rFonts w:ascii="Verdana" w:eastAsia="Times New Roman" w:hAnsi="Verdana"/>
          <w:b/>
        </w:rPr>
        <w:t>, 192.619(a), 192.631(e)(1)</w:t>
      </w:r>
    </w:p>
    <w:p w:rsidR="00005110" w:rsidRDefault="00005110"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855656936"/>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7032685"/>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7006660"/>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994486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8. </w:t>
      </w:r>
      <w:r>
        <w:rPr>
          <w:rStyle w:val="Title1"/>
          <w:rFonts w:ascii="Verdana" w:eastAsia="Times New Roman" w:hAnsi="Verdana"/>
          <w:b/>
          <w:bCs/>
          <w:sz w:val="20"/>
          <w:szCs w:val="20"/>
        </w:rPr>
        <w:t>Controller Authority (Emergency Operations)</w:t>
      </w:r>
      <w:r>
        <w:rPr>
          <w:rFonts w:ascii="Verdana" w:eastAsia="Times New Roman" w:hAnsi="Verdana"/>
          <w:b/>
          <w:bCs/>
          <w:sz w:val="20"/>
          <w:szCs w:val="20"/>
        </w:rPr>
        <w:br/>
      </w:r>
      <w:r w:rsidRPr="007B618F">
        <w:rPr>
          <w:rStyle w:val="text1"/>
          <w:rFonts w:ascii="Verdana" w:eastAsia="Times New Roman" w:hAnsi="Verdana"/>
          <w:i w:val="0"/>
        </w:rPr>
        <w:t>Do processes define the controllers' authority and responsibility to make decisions, take actions, and communicate with others upon being notified of, or upon detection of, and during, an emergency or if a leak or rupture is suspected?</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3)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514392915"/>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8920634"/>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2434469"/>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2315103"/>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630FDD" w:rsidRDefault="00630FDD">
      <w:pPr>
        <w:rPr>
          <w:rFonts w:ascii="Verdana" w:eastAsia="Times New Roman" w:hAnsi="Verdana"/>
          <w:b/>
          <w:bCs/>
          <w:sz w:val="16"/>
          <w:szCs w:val="20"/>
        </w:rPr>
      </w:pPr>
    </w:p>
    <w:p w:rsidR="00630FDD" w:rsidRDefault="007B618F"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Control Center Evacuation</w:t>
      </w:r>
      <w:r>
        <w:rPr>
          <w:rFonts w:ascii="Verdana" w:eastAsia="Times New Roman" w:hAnsi="Verdana"/>
          <w:b/>
          <w:bCs/>
          <w:sz w:val="20"/>
          <w:szCs w:val="20"/>
        </w:rPr>
        <w:br/>
      </w:r>
      <w:r w:rsidRPr="007B618F">
        <w:rPr>
          <w:rStyle w:val="text1"/>
          <w:rFonts w:ascii="Verdana" w:eastAsia="Times New Roman" w:hAnsi="Verdana"/>
          <w:i w:val="0"/>
        </w:rPr>
        <w:t>Do processes specifically address the controller's responsibilities in the event the control room must be evacuated?</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3) </w:t>
      </w:r>
    </w:p>
    <w:p w:rsidR="007B618F" w:rsidRDefault="007B618F" w:rsidP="005B00F6">
      <w:pPr>
        <w:pStyle w:val="questiontable1"/>
        <w:spacing w:before="0" w:after="0" w:afterAutospacing="0"/>
        <w:rPr>
          <w:rStyle w:val="text1"/>
          <w:rFonts w:ascii="Verdana" w:eastAsia="Times New Roman" w:hAnsi="Verdana"/>
          <w:i w:val="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948645615"/>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480187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872955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4188176"/>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Communication Failure</w:t>
      </w:r>
      <w:r>
        <w:rPr>
          <w:rFonts w:ascii="Verdana" w:eastAsia="Times New Roman" w:hAnsi="Verdana"/>
          <w:b/>
          <w:bCs/>
          <w:sz w:val="20"/>
          <w:szCs w:val="20"/>
        </w:rPr>
        <w:br/>
      </w:r>
      <w:r w:rsidRPr="007B618F">
        <w:rPr>
          <w:rStyle w:val="text1"/>
          <w:rFonts w:ascii="Verdana" w:eastAsia="Times New Roman" w:hAnsi="Verdana"/>
          <w:i w:val="0"/>
        </w:rPr>
        <w:t xml:space="preserve">Do processes specifically address the controller's responsibilities in the event of a SCADA system or data communications system failure impacting large sections of the controller's domain of responsibility? </w:t>
      </w:r>
      <w:r w:rsidR="00630FDD">
        <w:rPr>
          <w:rStyle w:val="text1"/>
          <w:rFonts w:ascii="Verdana" w:eastAsia="Times New Roman" w:hAnsi="Verdana"/>
          <w:i w:val="0"/>
        </w:rPr>
        <w:t>(Procedures)</w:t>
      </w:r>
    </w:p>
    <w:p w:rsidR="007B618F" w:rsidRPr="007B618F" w:rsidRDefault="007B618F" w:rsidP="007B618F">
      <w:pPr>
        <w:pStyle w:val="questiontable1"/>
        <w:spacing w:before="0" w:after="0" w:afterAutospacing="0"/>
        <w:rPr>
          <w:rStyle w:val="citations1"/>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3) </w:t>
      </w:r>
    </w:p>
    <w:p w:rsidR="007B618F" w:rsidRDefault="007B618F" w:rsidP="007B618F">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823994105"/>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8662701"/>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871289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07370613"/>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Shift Change Process</w:t>
      </w:r>
      <w:r>
        <w:rPr>
          <w:rFonts w:ascii="Verdana" w:eastAsia="Times New Roman" w:hAnsi="Verdana"/>
          <w:b/>
          <w:bCs/>
          <w:sz w:val="20"/>
          <w:szCs w:val="20"/>
        </w:rPr>
        <w:br/>
      </w:r>
      <w:r w:rsidRPr="007B618F">
        <w:rPr>
          <w:rStyle w:val="text1"/>
          <w:rFonts w:ascii="Verdana" w:eastAsia="Times New Roman" w:hAnsi="Verdana"/>
          <w:i w:val="0"/>
        </w:rPr>
        <w:t>Have processes been established for the hand-over of responsibility that specify the type of information to be communicated to the oncoming shift?</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4), 192.631(c)(5)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938547748"/>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1240524"/>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909202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7772935"/>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12. </w:t>
      </w:r>
      <w:r>
        <w:rPr>
          <w:rStyle w:val="Title1"/>
          <w:rFonts w:ascii="Verdana" w:eastAsia="Times New Roman" w:hAnsi="Verdana"/>
          <w:b/>
          <w:bCs/>
          <w:sz w:val="20"/>
          <w:szCs w:val="20"/>
        </w:rPr>
        <w:t>Shift Change Process</w:t>
      </w:r>
      <w:r>
        <w:rPr>
          <w:rFonts w:ascii="Verdana" w:eastAsia="Times New Roman" w:hAnsi="Verdana"/>
          <w:b/>
          <w:bCs/>
          <w:sz w:val="20"/>
          <w:szCs w:val="20"/>
        </w:rPr>
        <w:br/>
      </w:r>
      <w:r w:rsidRPr="007B618F">
        <w:rPr>
          <w:rStyle w:val="text1"/>
          <w:rFonts w:ascii="Verdana" w:eastAsia="Times New Roman" w:hAnsi="Verdana"/>
          <w:i w:val="0"/>
        </w:rPr>
        <w:t>Do observations indicate adequate hand-over of respon</w:t>
      </w:r>
      <w:r>
        <w:rPr>
          <w:rStyle w:val="text1"/>
          <w:rFonts w:ascii="Verdana" w:eastAsia="Times New Roman" w:hAnsi="Verdana"/>
          <w:i w:val="0"/>
        </w:rPr>
        <w:t>sibility to the oncoming shift?</w:t>
      </w:r>
      <w:r w:rsidR="00630FDD">
        <w:rPr>
          <w:rStyle w:val="text1"/>
          <w:rFonts w:ascii="Verdana" w:eastAsia="Times New Roman" w:hAnsi="Verdana"/>
          <w:i w:val="0"/>
        </w:rPr>
        <w:t xml:space="preserve"> (Observation)</w:t>
      </w:r>
    </w:p>
    <w:p w:rsidR="007B618F" w:rsidRPr="00E4158D" w:rsidRDefault="007B618F" w:rsidP="007B618F">
      <w:pPr>
        <w:pStyle w:val="questiontable1"/>
        <w:spacing w:before="0" w:after="0" w:afterAutospacing="0"/>
        <w:rPr>
          <w:rFonts w:ascii="Verdana" w:eastAsia="Times New Roman" w:hAnsi="Verdana"/>
          <w:b/>
          <w:bCs/>
          <w:i/>
          <w:sz w:val="20"/>
          <w:szCs w:val="20"/>
        </w:rPr>
      </w:pPr>
      <w:r w:rsidRPr="00E4158D">
        <w:rPr>
          <w:rStyle w:val="citations1"/>
          <w:rFonts w:ascii="Verdana" w:eastAsia="Times New Roman" w:hAnsi="Verdana"/>
          <w:b/>
        </w:rPr>
        <w:t>192.631(b</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4), 192.631(c)(5)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088814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8133385"/>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4188494"/>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8113268"/>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pPr>
        <w:rPr>
          <w:rFonts w:ascii="Verdana" w:eastAsia="Times New Roman" w:hAnsi="Verdana" w:cs="Times New Roman"/>
          <w:b/>
          <w:bCs/>
          <w:sz w:val="20"/>
          <w:szCs w:val="20"/>
        </w:rPr>
      </w:pPr>
      <w:r>
        <w:rPr>
          <w:rFonts w:ascii="Verdana" w:eastAsia="Times New Roman" w:hAnsi="Verdana"/>
          <w:b/>
          <w:bCs/>
          <w:sz w:val="20"/>
          <w:szCs w:val="20"/>
        </w:rPr>
        <w:br w:type="page"/>
      </w: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Shift Change Process - Documentation</w:t>
      </w:r>
      <w:r>
        <w:rPr>
          <w:rFonts w:ascii="Verdana" w:eastAsia="Times New Roman" w:hAnsi="Verdana"/>
          <w:b/>
          <w:bCs/>
          <w:sz w:val="20"/>
          <w:szCs w:val="20"/>
        </w:rPr>
        <w:br/>
      </w:r>
      <w:r w:rsidRPr="007B618F">
        <w:rPr>
          <w:rStyle w:val="text1"/>
          <w:rFonts w:ascii="Verdana" w:eastAsia="Times New Roman" w:hAnsi="Verdana"/>
          <w:i w:val="0"/>
        </w:rPr>
        <w:t xml:space="preserve">Do processes require that records document the hand-over of responsibility, document the time the actual hand-over of responsibility occurs, and the key information and topics that were communicated during the hand-over? </w:t>
      </w:r>
      <w:r w:rsidR="00630FDD">
        <w:rPr>
          <w:rStyle w:val="text1"/>
          <w:rFonts w:ascii="Verdana" w:eastAsia="Times New Roman" w:hAnsi="Verdana"/>
          <w:i w:val="0"/>
        </w:rPr>
        <w:t>(Procedures)</w:t>
      </w:r>
    </w:p>
    <w:p w:rsidR="007B618F" w:rsidRPr="007B618F" w:rsidRDefault="007B618F" w:rsidP="007B618F">
      <w:pPr>
        <w:pStyle w:val="questiontable1"/>
        <w:spacing w:before="0" w:after="0" w:afterAutospacing="0"/>
        <w:rPr>
          <w:rStyle w:val="citations1"/>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4), 192.631(c)(5)</w:t>
      </w:r>
    </w:p>
    <w:p w:rsidR="007B618F" w:rsidRDefault="007B618F" w:rsidP="007B618F">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841127924"/>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4158774"/>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4349551"/>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1679251"/>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Shift Change Process - Documentation</w:t>
      </w:r>
      <w:r>
        <w:rPr>
          <w:rFonts w:ascii="Verdana" w:eastAsia="Times New Roman" w:hAnsi="Verdana"/>
          <w:b/>
          <w:bCs/>
          <w:sz w:val="20"/>
          <w:szCs w:val="20"/>
        </w:rPr>
        <w:br/>
      </w:r>
      <w:r w:rsidRPr="007B618F">
        <w:rPr>
          <w:rStyle w:val="text1"/>
          <w:rFonts w:ascii="Verdana" w:eastAsia="Times New Roman" w:hAnsi="Verdana"/>
          <w:i w:val="0"/>
        </w:rPr>
        <w:t xml:space="preserve">Are there records that document the hand-over of responsibility, document the time the actual hand-over of responsibility occurs, and the key information and topics that were communicated during the hand-over? </w:t>
      </w:r>
      <w:r w:rsidR="00630FDD">
        <w:rPr>
          <w:rStyle w:val="text1"/>
          <w:rFonts w:ascii="Verdana" w:eastAsia="Times New Roman" w:hAnsi="Verdana"/>
          <w:i w:val="0"/>
        </w:rPr>
        <w:t>(Records)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4)</w:t>
      </w:r>
      <w:r>
        <w:rPr>
          <w:rStyle w:val="citations1"/>
          <w:rFonts w:ascii="Verdana" w:eastAsia="Times New Roman" w:hAnsi="Verdana"/>
          <w:b/>
        </w:rPr>
        <w:t>, 192.631(c)(5)</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915396172"/>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7281388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60663658"/>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924665"/>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Shift Change Process - Overlap</w:t>
      </w:r>
      <w:r>
        <w:rPr>
          <w:rFonts w:ascii="Verdana" w:eastAsia="Times New Roman" w:hAnsi="Verdana"/>
          <w:b/>
          <w:bCs/>
          <w:sz w:val="20"/>
          <w:szCs w:val="20"/>
        </w:rPr>
        <w:br/>
      </w:r>
      <w:r w:rsidRPr="007B618F">
        <w:rPr>
          <w:rStyle w:val="text1"/>
          <w:rFonts w:ascii="Verdana" w:eastAsia="Times New Roman" w:hAnsi="Verdana"/>
          <w:i w:val="0"/>
        </w:rPr>
        <w:t>Do processes require the controllers to discuss recent and impending important activi</w:t>
      </w:r>
      <w:r>
        <w:rPr>
          <w:rStyle w:val="text1"/>
          <w:rFonts w:ascii="Verdana" w:eastAsia="Times New Roman" w:hAnsi="Verdana"/>
          <w:i w:val="0"/>
        </w:rPr>
        <w:t>ties ensuring adequate overlap?</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4)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560782292"/>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0552232"/>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704273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452426"/>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Shift Change Process - Handover Alternative</w:t>
      </w:r>
      <w:r>
        <w:rPr>
          <w:rFonts w:ascii="Verdana" w:eastAsia="Times New Roman" w:hAnsi="Verdana"/>
          <w:b/>
          <w:bCs/>
          <w:sz w:val="20"/>
          <w:szCs w:val="20"/>
        </w:rPr>
        <w:br/>
      </w:r>
      <w:r w:rsidRPr="007B618F">
        <w:rPr>
          <w:rStyle w:val="text1"/>
          <w:rFonts w:ascii="Verdana" w:eastAsia="Times New Roman" w:hAnsi="Verdana"/>
          <w:i w:val="0"/>
        </w:rPr>
        <w:t xml:space="preserve">When a controller is unable to continue or assume responsibility for any reason, do the shift hand-over processes include alternative shift hand-over actions that specifically address this situation? </w:t>
      </w:r>
      <w:r w:rsidR="00630FDD">
        <w:rPr>
          <w:rStyle w:val="text1"/>
          <w:rFonts w:ascii="Verdana" w:eastAsia="Times New Roman" w:hAnsi="Verdana"/>
          <w:i w:val="0"/>
        </w:rPr>
        <w:t>(Procedures)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4)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76379522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7016571"/>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455656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7432129"/>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pPr>
        <w:rPr>
          <w:rFonts w:ascii="Verdana" w:eastAsia="Times New Roman" w:hAnsi="Verdana" w:cs="Times New Roman"/>
          <w:b/>
          <w:bCs/>
          <w:sz w:val="16"/>
          <w:szCs w:val="20"/>
        </w:rPr>
      </w:pPr>
      <w:r>
        <w:rPr>
          <w:rFonts w:ascii="Verdana" w:eastAsia="Times New Roman" w:hAnsi="Verdana"/>
          <w:b/>
          <w:bCs/>
          <w:sz w:val="16"/>
          <w:szCs w:val="20"/>
        </w:rPr>
        <w:br w:type="page"/>
      </w:r>
    </w:p>
    <w:p w:rsidR="007B618F" w:rsidRDefault="007B618F" w:rsidP="007B618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Shift Change Process - Unattended Consoles</w:t>
      </w:r>
      <w:r>
        <w:rPr>
          <w:rFonts w:ascii="Verdana" w:eastAsia="Times New Roman" w:hAnsi="Verdana"/>
          <w:b/>
          <w:bCs/>
          <w:sz w:val="20"/>
          <w:szCs w:val="20"/>
        </w:rPr>
        <w:br/>
      </w:r>
      <w:r w:rsidRPr="00E4158D">
        <w:rPr>
          <w:rStyle w:val="text1"/>
          <w:rFonts w:ascii="Verdana" w:eastAsia="Times New Roman" w:hAnsi="Verdana"/>
          <w:i w:val="0"/>
        </w:rPr>
        <w:t>Has the operator established an adequate process for occasions when the console is left tempora</w:t>
      </w:r>
      <w:r w:rsidR="00E4158D" w:rsidRPr="00E4158D">
        <w:rPr>
          <w:rStyle w:val="text1"/>
          <w:rFonts w:ascii="Verdana" w:eastAsia="Times New Roman" w:hAnsi="Verdana"/>
          <w:i w:val="0"/>
        </w:rPr>
        <w:t>rily unattended for any reason?</w:t>
      </w:r>
      <w:r w:rsidR="00630FDD">
        <w:rPr>
          <w:rStyle w:val="text1"/>
          <w:rFonts w:ascii="Verdana" w:eastAsia="Times New Roman" w:hAnsi="Verdana"/>
          <w:i w:val="0"/>
        </w:rPr>
        <w:t xml:space="preserve"> (Procedures)</w:t>
      </w:r>
    </w:p>
    <w:p w:rsidR="007B618F" w:rsidRPr="00E4158D" w:rsidRDefault="007B618F" w:rsidP="007B618F">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192.631(b</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4)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800223159"/>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0685428"/>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8625046"/>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3552738"/>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Style w:val="questionidcontent2"/>
          <w:rFonts w:ascii="Verdana" w:eastAsia="Times New Roman" w:hAnsi="Verdana"/>
          <w:i/>
        </w:rPr>
      </w:pPr>
      <w:r>
        <w:rPr>
          <w:rFonts w:ascii="Verdana" w:eastAsia="Times New Roman" w:hAnsi="Verdana"/>
          <w:b/>
          <w:bCs/>
          <w:sz w:val="20"/>
          <w:szCs w:val="20"/>
        </w:rPr>
        <w:t xml:space="preserve">18. </w:t>
      </w:r>
      <w:r>
        <w:rPr>
          <w:rStyle w:val="Title1"/>
          <w:rFonts w:ascii="Verdana" w:eastAsia="Times New Roman" w:hAnsi="Verdana"/>
          <w:b/>
          <w:bCs/>
          <w:sz w:val="20"/>
          <w:szCs w:val="20"/>
        </w:rPr>
        <w:t>Shift Change Process - Console Coverage</w:t>
      </w:r>
      <w:r>
        <w:rPr>
          <w:rFonts w:ascii="Verdana" w:eastAsia="Times New Roman" w:hAnsi="Verdana"/>
          <w:b/>
          <w:bCs/>
          <w:sz w:val="20"/>
          <w:szCs w:val="20"/>
        </w:rPr>
        <w:br/>
      </w:r>
      <w:r w:rsidRPr="007B618F">
        <w:rPr>
          <w:rStyle w:val="text1"/>
          <w:rFonts w:ascii="Verdana" w:eastAsia="Times New Roman" w:hAnsi="Verdana"/>
          <w:i w:val="0"/>
        </w:rPr>
        <w:t>Do processes maintain adequate console c</w:t>
      </w:r>
      <w:r w:rsidR="00630FDD">
        <w:rPr>
          <w:rStyle w:val="text1"/>
          <w:rFonts w:ascii="Verdana" w:eastAsia="Times New Roman" w:hAnsi="Verdana"/>
          <w:i w:val="0"/>
        </w:rPr>
        <w:t>overage during shift hand-over? (Procedures)</w:t>
      </w:r>
    </w:p>
    <w:p w:rsidR="007B618F" w:rsidRDefault="007B618F" w:rsidP="007B618F">
      <w:pPr>
        <w:pStyle w:val="questiontable1"/>
        <w:spacing w:before="0" w:after="0" w:afterAutospacing="0"/>
        <w:rPr>
          <w:rStyle w:val="citations1"/>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4)</w:t>
      </w:r>
    </w:p>
    <w:p w:rsidR="007B618F" w:rsidRDefault="007B618F"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2184890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005426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6727194"/>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513988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7B618F">
      <w:pPr>
        <w:pStyle w:val="questiontable1"/>
        <w:spacing w:before="0" w:after="0" w:afterAutospacing="0"/>
        <w:rPr>
          <w:rStyle w:val="citations1"/>
          <w:rFonts w:ascii="Verdana" w:eastAsia="Times New Roman" w:hAnsi="Verdana"/>
          <w:b/>
        </w:rPr>
      </w:pPr>
    </w:p>
    <w:p w:rsidR="00AE522E" w:rsidRDefault="00AE522E" w:rsidP="007B618F">
      <w:pPr>
        <w:pStyle w:val="questiontable1"/>
        <w:spacing w:before="0" w:after="0" w:afterAutospacing="0"/>
        <w:rPr>
          <w:rStyle w:val="citations1"/>
          <w:rFonts w:ascii="Verdana" w:eastAsia="Times New Roman" w:hAnsi="Verdana"/>
          <w:b/>
        </w:rPr>
      </w:pPr>
    </w:p>
    <w:p w:rsidR="00AE522E" w:rsidRPr="00AE522E" w:rsidRDefault="00AE522E" w:rsidP="00AE522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Authority to Supersede Controller Action Disallowed - Controllers</w:t>
      </w:r>
      <w:r>
        <w:rPr>
          <w:rFonts w:ascii="Verdana" w:eastAsia="Times New Roman" w:hAnsi="Verdana"/>
          <w:b/>
          <w:bCs/>
          <w:sz w:val="20"/>
          <w:szCs w:val="20"/>
        </w:rPr>
        <w:br/>
      </w:r>
      <w:r w:rsidRPr="00AE522E">
        <w:rPr>
          <w:rStyle w:val="text1"/>
          <w:rFonts w:ascii="Verdana" w:eastAsia="Times New Roman" w:hAnsi="Verdana"/>
          <w:i w:val="0"/>
        </w:rPr>
        <w:t xml:space="preserve">Do processes disallow others to have authority to direct or supersede the specific technical actions of a controller? </w:t>
      </w:r>
      <w:r w:rsidR="00630FDD">
        <w:rPr>
          <w:rStyle w:val="text1"/>
          <w:rFonts w:ascii="Verdana" w:eastAsia="Times New Roman" w:hAnsi="Verdana"/>
          <w:i w:val="0"/>
        </w:rPr>
        <w:t>(Procedures)</w:t>
      </w:r>
    </w:p>
    <w:p w:rsidR="00AE522E" w:rsidRPr="00AE522E" w:rsidRDefault="00AE522E" w:rsidP="00AE522E">
      <w:pPr>
        <w:pStyle w:val="questiontable1"/>
        <w:spacing w:before="0" w:after="0" w:afterAutospacing="0"/>
        <w:rPr>
          <w:rFonts w:ascii="Verdana" w:eastAsia="Times New Roman" w:hAnsi="Verdana"/>
          <w:b/>
        </w:rPr>
      </w:pPr>
      <w:r w:rsidRPr="00AE522E">
        <w:rPr>
          <w:rStyle w:val="citations1"/>
          <w:rFonts w:ascii="Verdana" w:eastAsia="Times New Roman" w:hAnsi="Verdana"/>
          <w:b/>
        </w:rPr>
        <w:t>192.631(b</w:t>
      </w:r>
      <w:proofErr w:type="gramStart"/>
      <w:r w:rsidRPr="00AE522E">
        <w:rPr>
          <w:rStyle w:val="citations1"/>
          <w:rFonts w:ascii="Verdana" w:eastAsia="Times New Roman" w:hAnsi="Verdana"/>
          <w:b/>
        </w:rPr>
        <w:t>)(</w:t>
      </w:r>
      <w:proofErr w:type="gramEnd"/>
      <w:r w:rsidRPr="00AE522E">
        <w:rPr>
          <w:rStyle w:val="citations1"/>
          <w:rFonts w:ascii="Verdana" w:eastAsia="Times New Roman" w:hAnsi="Verdana"/>
          <w:b/>
        </w:rPr>
        <w:t xml:space="preserve">5) </w:t>
      </w:r>
    </w:p>
    <w:p w:rsidR="00AE522E" w:rsidRDefault="00AE522E"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AE522E" w:rsidRPr="005B00F6" w:rsidTr="00840122">
        <w:trPr>
          <w:trHeight w:val="385"/>
        </w:trPr>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E522E" w:rsidRPr="005B00F6" w:rsidTr="00840122">
        <w:trPr>
          <w:trHeight w:val="385"/>
        </w:trPr>
        <w:sdt>
          <w:sdtPr>
            <w:rPr>
              <w:rFonts w:ascii="Verdana" w:eastAsiaTheme="minorEastAsia" w:hAnsi="Verdana" w:cs="Times New Roman"/>
              <w:sz w:val="36"/>
              <w:szCs w:val="36"/>
            </w:rPr>
            <w:id w:val="931633171"/>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5786643"/>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2528784"/>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7671035"/>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E522E" w:rsidRPr="005B00F6" w:rsidTr="00840122">
        <w:trPr>
          <w:trHeight w:val="193"/>
        </w:trPr>
        <w:tc>
          <w:tcPr>
            <w:tcW w:w="9350" w:type="dxa"/>
            <w:gridSpan w:val="4"/>
            <w:tcBorders>
              <w:bottom w:val="nil"/>
            </w:tcBorders>
          </w:tcPr>
          <w:p w:rsidR="00AE522E" w:rsidRPr="005B00F6" w:rsidRDefault="00AE522E"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E522E" w:rsidRPr="005B00F6" w:rsidTr="00840122">
        <w:trPr>
          <w:trHeight w:val="720"/>
        </w:trPr>
        <w:tc>
          <w:tcPr>
            <w:tcW w:w="9350" w:type="dxa"/>
            <w:gridSpan w:val="4"/>
            <w:tcBorders>
              <w:top w:val="nil"/>
            </w:tcBorders>
          </w:tcPr>
          <w:p w:rsidR="00AE522E" w:rsidRPr="005B00F6" w:rsidRDefault="00AE522E" w:rsidP="00840122">
            <w:pPr>
              <w:rPr>
                <w:rFonts w:ascii="Verdana" w:eastAsiaTheme="minorEastAsia" w:hAnsi="Verdana" w:cs="Times New Roman"/>
                <w:sz w:val="16"/>
                <w:szCs w:val="16"/>
              </w:rPr>
            </w:pPr>
          </w:p>
        </w:tc>
      </w:tr>
    </w:tbl>
    <w:p w:rsidR="00AE522E" w:rsidRDefault="00AE522E" w:rsidP="007B618F">
      <w:pPr>
        <w:pStyle w:val="questiontable1"/>
        <w:spacing w:before="0" w:after="0" w:afterAutospacing="0"/>
        <w:rPr>
          <w:rStyle w:val="citations1"/>
          <w:rFonts w:ascii="Verdana" w:eastAsia="Times New Roman" w:hAnsi="Verdana"/>
          <w:b/>
        </w:rPr>
      </w:pPr>
    </w:p>
    <w:p w:rsidR="00AE522E" w:rsidRDefault="00AE522E" w:rsidP="007B618F">
      <w:pPr>
        <w:pStyle w:val="questiontable1"/>
        <w:spacing w:before="0" w:after="0" w:afterAutospacing="0"/>
        <w:rPr>
          <w:rStyle w:val="citations1"/>
          <w:rFonts w:ascii="Verdana" w:eastAsia="Times New Roman" w:hAnsi="Verdana"/>
          <w:b/>
        </w:rPr>
      </w:pPr>
    </w:p>
    <w:p w:rsidR="00AE522E" w:rsidRPr="00AE522E" w:rsidRDefault="00AE522E" w:rsidP="00AE522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Authority to Supersede Controller Action Disallowed - Controllers</w:t>
      </w:r>
      <w:r>
        <w:rPr>
          <w:rFonts w:ascii="Verdana" w:eastAsia="Times New Roman" w:hAnsi="Verdana"/>
          <w:b/>
          <w:bCs/>
          <w:sz w:val="20"/>
          <w:szCs w:val="20"/>
        </w:rPr>
        <w:br/>
      </w:r>
      <w:r w:rsidRPr="00AE522E">
        <w:rPr>
          <w:rStyle w:val="text1"/>
          <w:rFonts w:ascii="Verdana" w:eastAsia="Times New Roman" w:hAnsi="Verdana"/>
          <w:i w:val="0"/>
        </w:rPr>
        <w:t xml:space="preserve">Do records indicate that the policy disallowing others to have authority to direct or supersede the specific technical actions of a controller has been communicated to controllers and others? </w:t>
      </w:r>
      <w:r w:rsidR="00630FDD">
        <w:rPr>
          <w:rStyle w:val="text1"/>
          <w:rFonts w:ascii="Verdana" w:eastAsia="Times New Roman" w:hAnsi="Verdana"/>
          <w:i w:val="0"/>
        </w:rPr>
        <w:t>(Records)</w:t>
      </w:r>
    </w:p>
    <w:p w:rsidR="00AE522E" w:rsidRPr="00AE522E" w:rsidRDefault="00AE522E" w:rsidP="00AE522E">
      <w:pPr>
        <w:pStyle w:val="questiontable1"/>
        <w:spacing w:before="0" w:after="0" w:afterAutospacing="0"/>
        <w:rPr>
          <w:rFonts w:ascii="Verdana" w:eastAsia="Times New Roman" w:hAnsi="Verdana"/>
          <w:b/>
        </w:rPr>
      </w:pPr>
      <w:r w:rsidRPr="00AE522E">
        <w:rPr>
          <w:rStyle w:val="citations1"/>
          <w:rFonts w:ascii="Verdana" w:eastAsia="Times New Roman" w:hAnsi="Verdana"/>
          <w:b/>
        </w:rPr>
        <w:t>192.631(b</w:t>
      </w:r>
      <w:proofErr w:type="gramStart"/>
      <w:r w:rsidRPr="00AE522E">
        <w:rPr>
          <w:rStyle w:val="citations1"/>
          <w:rFonts w:ascii="Verdana" w:eastAsia="Times New Roman" w:hAnsi="Verdana"/>
          <w:b/>
        </w:rPr>
        <w:t>)(</w:t>
      </w:r>
      <w:proofErr w:type="gramEnd"/>
      <w:r w:rsidRPr="00AE522E">
        <w:rPr>
          <w:rStyle w:val="citations1"/>
          <w:rFonts w:ascii="Verdana" w:eastAsia="Times New Roman" w:hAnsi="Verdana"/>
          <w:b/>
        </w:rPr>
        <w:t xml:space="preserve">5) </w:t>
      </w:r>
    </w:p>
    <w:p w:rsidR="00AE522E" w:rsidRDefault="00AE522E"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AE522E" w:rsidRPr="005B00F6" w:rsidTr="00840122">
        <w:trPr>
          <w:trHeight w:val="385"/>
        </w:trPr>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E522E" w:rsidRPr="005B00F6" w:rsidTr="00840122">
        <w:trPr>
          <w:trHeight w:val="385"/>
        </w:trPr>
        <w:sdt>
          <w:sdtPr>
            <w:rPr>
              <w:rFonts w:ascii="Verdana" w:eastAsiaTheme="minorEastAsia" w:hAnsi="Verdana" w:cs="Times New Roman"/>
              <w:sz w:val="36"/>
              <w:szCs w:val="36"/>
            </w:rPr>
            <w:id w:val="502853450"/>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1803086"/>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9903991"/>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4238318"/>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E522E" w:rsidRPr="005B00F6" w:rsidTr="00840122">
        <w:trPr>
          <w:trHeight w:val="193"/>
        </w:trPr>
        <w:tc>
          <w:tcPr>
            <w:tcW w:w="9350" w:type="dxa"/>
            <w:gridSpan w:val="4"/>
            <w:tcBorders>
              <w:bottom w:val="nil"/>
            </w:tcBorders>
          </w:tcPr>
          <w:p w:rsidR="00AE522E" w:rsidRPr="005B00F6" w:rsidRDefault="00AE522E"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E522E" w:rsidRPr="005B00F6" w:rsidTr="00840122">
        <w:trPr>
          <w:trHeight w:val="720"/>
        </w:trPr>
        <w:tc>
          <w:tcPr>
            <w:tcW w:w="9350" w:type="dxa"/>
            <w:gridSpan w:val="4"/>
            <w:tcBorders>
              <w:top w:val="nil"/>
            </w:tcBorders>
          </w:tcPr>
          <w:p w:rsidR="00AE522E" w:rsidRPr="005B00F6" w:rsidRDefault="00AE522E" w:rsidP="00840122">
            <w:pPr>
              <w:rPr>
                <w:rFonts w:ascii="Verdana" w:eastAsiaTheme="minorEastAsia" w:hAnsi="Verdana" w:cs="Times New Roman"/>
                <w:sz w:val="16"/>
                <w:szCs w:val="16"/>
              </w:rPr>
            </w:pPr>
          </w:p>
        </w:tc>
      </w:tr>
    </w:tbl>
    <w:p w:rsidR="00AE522E" w:rsidRDefault="00AE522E" w:rsidP="007B618F">
      <w:pPr>
        <w:pStyle w:val="questiontable1"/>
        <w:spacing w:before="0" w:after="0" w:afterAutospacing="0"/>
        <w:rPr>
          <w:rStyle w:val="citations1"/>
          <w:rFonts w:ascii="Verdana" w:eastAsia="Times New Roman" w:hAnsi="Verdana"/>
          <w:b/>
        </w:rPr>
      </w:pPr>
    </w:p>
    <w:p w:rsidR="00AE522E" w:rsidRDefault="00AE522E" w:rsidP="007B618F">
      <w:pPr>
        <w:pStyle w:val="questiontable1"/>
        <w:spacing w:before="0" w:after="0" w:afterAutospacing="0"/>
        <w:rPr>
          <w:rStyle w:val="citations1"/>
          <w:rFonts w:ascii="Verdana" w:eastAsia="Times New Roman" w:hAnsi="Verdana"/>
          <w:b/>
        </w:rPr>
      </w:pPr>
    </w:p>
    <w:p w:rsidR="00AE522E" w:rsidRDefault="00AE522E">
      <w:pPr>
        <w:rPr>
          <w:rStyle w:val="citations1"/>
          <w:rFonts w:ascii="Verdana" w:eastAsia="Times New Roman" w:hAnsi="Verdana" w:cs="Times New Roman"/>
          <w:b/>
        </w:rPr>
      </w:pPr>
      <w:r>
        <w:rPr>
          <w:rStyle w:val="citations1"/>
          <w:rFonts w:ascii="Verdana" w:eastAsia="Times New Roman" w:hAnsi="Verdana"/>
          <w:b/>
        </w:rPr>
        <w:br w:type="page"/>
      </w:r>
    </w:p>
    <w:p w:rsidR="00AE522E" w:rsidRDefault="00AE522E" w:rsidP="00AE522E">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21. </w:t>
      </w:r>
      <w:r>
        <w:rPr>
          <w:rStyle w:val="Title1"/>
          <w:rFonts w:ascii="Verdana" w:eastAsia="Times New Roman" w:hAnsi="Verdana"/>
          <w:b/>
          <w:bCs/>
          <w:sz w:val="20"/>
          <w:szCs w:val="20"/>
        </w:rPr>
        <w:t>Authority to Supersede Controller Action Disallowed - Controllers</w:t>
      </w:r>
      <w:r>
        <w:rPr>
          <w:rFonts w:ascii="Verdana" w:eastAsia="Times New Roman" w:hAnsi="Verdana"/>
          <w:b/>
          <w:bCs/>
          <w:sz w:val="20"/>
          <w:szCs w:val="20"/>
        </w:rPr>
        <w:br/>
      </w:r>
      <w:r w:rsidRPr="00AE522E">
        <w:rPr>
          <w:rStyle w:val="text1"/>
          <w:rFonts w:ascii="Verdana" w:eastAsia="Times New Roman" w:hAnsi="Verdana"/>
          <w:i w:val="0"/>
        </w:rPr>
        <w:t>Are controllers aware of, and can reference, processes that disallow others to have authority to direct or supersede the specific technical actions of a controller?</w:t>
      </w:r>
      <w:r w:rsidR="00630FDD">
        <w:rPr>
          <w:rStyle w:val="text1"/>
          <w:rFonts w:ascii="Verdana" w:eastAsia="Times New Roman" w:hAnsi="Verdana"/>
          <w:i w:val="0"/>
        </w:rPr>
        <w:t xml:space="preserve"> (Observation)</w:t>
      </w:r>
    </w:p>
    <w:p w:rsidR="00AE522E" w:rsidRPr="00AE522E" w:rsidRDefault="00AE522E" w:rsidP="00AE522E">
      <w:pPr>
        <w:pStyle w:val="questiontable1"/>
        <w:spacing w:before="0" w:after="0" w:afterAutospacing="0"/>
        <w:rPr>
          <w:rStyle w:val="citations1"/>
          <w:rFonts w:ascii="Verdana" w:eastAsia="Times New Roman" w:hAnsi="Verdana"/>
          <w:b/>
        </w:rPr>
      </w:pPr>
      <w:r w:rsidRPr="00AE522E">
        <w:rPr>
          <w:rStyle w:val="citations1"/>
          <w:rFonts w:ascii="Verdana" w:eastAsia="Times New Roman" w:hAnsi="Verdana"/>
          <w:b/>
        </w:rPr>
        <w:t>192.631(b</w:t>
      </w:r>
      <w:proofErr w:type="gramStart"/>
      <w:r w:rsidRPr="00AE522E">
        <w:rPr>
          <w:rStyle w:val="citations1"/>
          <w:rFonts w:ascii="Verdana" w:eastAsia="Times New Roman" w:hAnsi="Verdana"/>
          <w:b/>
        </w:rPr>
        <w:t>)(</w:t>
      </w:r>
      <w:proofErr w:type="gramEnd"/>
      <w:r w:rsidRPr="00AE522E">
        <w:rPr>
          <w:rStyle w:val="citations1"/>
          <w:rFonts w:ascii="Verdana" w:eastAsia="Times New Roman" w:hAnsi="Verdana"/>
          <w:b/>
        </w:rPr>
        <w:t>5)</w:t>
      </w:r>
    </w:p>
    <w:p w:rsidR="00AE522E" w:rsidRDefault="00AE522E" w:rsidP="00AE522E">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AE522E" w:rsidRPr="005B00F6" w:rsidTr="00840122">
        <w:trPr>
          <w:trHeight w:val="385"/>
        </w:trPr>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E522E" w:rsidRPr="005B00F6" w:rsidTr="00840122">
        <w:trPr>
          <w:trHeight w:val="385"/>
        </w:trPr>
        <w:sdt>
          <w:sdtPr>
            <w:rPr>
              <w:rFonts w:ascii="Verdana" w:eastAsiaTheme="minorEastAsia" w:hAnsi="Verdana" w:cs="Times New Roman"/>
              <w:sz w:val="36"/>
              <w:szCs w:val="36"/>
            </w:rPr>
            <w:id w:val="342743059"/>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1500460"/>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1733967"/>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1554204"/>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E522E" w:rsidRPr="005B00F6" w:rsidTr="00840122">
        <w:trPr>
          <w:trHeight w:val="193"/>
        </w:trPr>
        <w:tc>
          <w:tcPr>
            <w:tcW w:w="9350" w:type="dxa"/>
            <w:gridSpan w:val="4"/>
            <w:tcBorders>
              <w:bottom w:val="nil"/>
            </w:tcBorders>
          </w:tcPr>
          <w:p w:rsidR="00AE522E" w:rsidRPr="005B00F6" w:rsidRDefault="00AE522E"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E522E" w:rsidRPr="005B00F6" w:rsidTr="00840122">
        <w:trPr>
          <w:trHeight w:val="720"/>
        </w:trPr>
        <w:tc>
          <w:tcPr>
            <w:tcW w:w="9350" w:type="dxa"/>
            <w:gridSpan w:val="4"/>
            <w:tcBorders>
              <w:top w:val="nil"/>
            </w:tcBorders>
          </w:tcPr>
          <w:p w:rsidR="00AE522E" w:rsidRPr="005B00F6" w:rsidRDefault="00AE522E" w:rsidP="00840122">
            <w:pPr>
              <w:rPr>
                <w:rFonts w:ascii="Verdana" w:eastAsiaTheme="minorEastAsia" w:hAnsi="Verdana" w:cs="Times New Roman"/>
                <w:sz w:val="16"/>
                <w:szCs w:val="16"/>
              </w:rPr>
            </w:pPr>
          </w:p>
        </w:tc>
      </w:tr>
    </w:tbl>
    <w:p w:rsidR="00AE522E" w:rsidRPr="00AE522E" w:rsidRDefault="00AE522E" w:rsidP="00AE522E">
      <w:pPr>
        <w:pStyle w:val="questiontable1"/>
        <w:spacing w:before="0" w:after="0" w:afterAutospacing="0"/>
        <w:rPr>
          <w:rFonts w:ascii="Verdana" w:eastAsia="Times New Roman" w:hAnsi="Verdana"/>
          <w:sz w:val="16"/>
          <w:szCs w:val="16"/>
        </w:rPr>
      </w:pPr>
    </w:p>
    <w:p w:rsidR="00AE522E" w:rsidRDefault="00AE522E" w:rsidP="007B618F">
      <w:pPr>
        <w:pStyle w:val="questiontable1"/>
        <w:spacing w:before="0" w:after="0" w:afterAutospacing="0"/>
        <w:rPr>
          <w:rStyle w:val="citations1"/>
          <w:rFonts w:ascii="Verdana" w:eastAsia="Times New Roman" w:hAnsi="Verdana"/>
          <w:b/>
        </w:rPr>
      </w:pP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Others with Authority Qualification - Controllers</w:t>
      </w:r>
      <w:r>
        <w:rPr>
          <w:rFonts w:ascii="Verdana" w:eastAsia="Times New Roman" w:hAnsi="Verdana"/>
          <w:b/>
          <w:bCs/>
          <w:sz w:val="20"/>
          <w:szCs w:val="20"/>
        </w:rPr>
        <w:br/>
      </w:r>
      <w:r w:rsidRPr="00F87553">
        <w:rPr>
          <w:rStyle w:val="text1"/>
          <w:rFonts w:ascii="Verdana" w:eastAsia="Times New Roman" w:hAnsi="Verdana"/>
          <w:i w:val="0"/>
        </w:rPr>
        <w:t>Does the process result in identification of required qualification elements for those authorized to direct or supersede the technical actions of a controller that are sufficient for those individuals to understand the implications of the scope of potentia</w:t>
      </w:r>
      <w:r>
        <w:rPr>
          <w:rStyle w:val="text1"/>
          <w:rFonts w:ascii="Verdana" w:eastAsia="Times New Roman" w:hAnsi="Verdana"/>
          <w:i w:val="0"/>
        </w:rPr>
        <w:t>l actions?</w:t>
      </w:r>
      <w:r w:rsidR="00630FDD">
        <w:rPr>
          <w:rStyle w:val="text1"/>
          <w:rFonts w:ascii="Verdana" w:eastAsia="Times New Roman" w:hAnsi="Verdana"/>
          <w:i w:val="0"/>
        </w:rPr>
        <w:t xml:space="preserve"> (Procedures)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45106265"/>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60104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657684"/>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423683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F8755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23. </w:t>
      </w:r>
      <w:r>
        <w:rPr>
          <w:rStyle w:val="Title1"/>
          <w:rFonts w:ascii="Verdana" w:eastAsia="Times New Roman" w:hAnsi="Verdana"/>
          <w:b/>
          <w:bCs/>
          <w:sz w:val="20"/>
          <w:szCs w:val="20"/>
        </w:rPr>
        <w:t>Others with Authority Qualification - Controllers</w:t>
      </w:r>
      <w:r>
        <w:rPr>
          <w:rFonts w:ascii="Verdana" w:eastAsia="Times New Roman" w:hAnsi="Verdana"/>
          <w:b/>
          <w:bCs/>
          <w:sz w:val="20"/>
          <w:szCs w:val="20"/>
        </w:rPr>
        <w:br/>
      </w:r>
      <w:r w:rsidRPr="00F87553">
        <w:rPr>
          <w:rStyle w:val="text1"/>
          <w:rFonts w:ascii="Verdana" w:eastAsia="Times New Roman" w:hAnsi="Verdana"/>
          <w:i w:val="0"/>
        </w:rPr>
        <w:t>Do records indicate that others given authority to direct or supersede the specific technical actions of a controller were qualified?</w:t>
      </w:r>
      <w:r w:rsidR="00630FDD">
        <w:rPr>
          <w:rStyle w:val="text1"/>
          <w:rFonts w:ascii="Verdana" w:eastAsia="Times New Roman" w:hAnsi="Verdana"/>
          <w:i w:val="0"/>
        </w:rPr>
        <w:t xml:space="preserve"> (Records)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677494543"/>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2746581"/>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9438647"/>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4827056"/>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Others with Authority Implementation - Controllers</w:t>
      </w:r>
      <w:r>
        <w:rPr>
          <w:rFonts w:ascii="Verdana" w:eastAsia="Times New Roman" w:hAnsi="Verdana"/>
          <w:b/>
          <w:bCs/>
          <w:sz w:val="20"/>
          <w:szCs w:val="20"/>
        </w:rPr>
        <w:br/>
      </w:r>
      <w:r w:rsidRPr="00F87553">
        <w:rPr>
          <w:rStyle w:val="text1"/>
          <w:rFonts w:ascii="Verdana" w:eastAsia="Times New Roman" w:hAnsi="Verdana"/>
          <w:i w:val="0"/>
        </w:rPr>
        <w:t>Is the process defined with respect to the details of how those authorized to direct or supersede the technical actions of a controller ar</w:t>
      </w:r>
      <w:r>
        <w:rPr>
          <w:rStyle w:val="text1"/>
          <w:rFonts w:ascii="Verdana" w:eastAsia="Times New Roman" w:hAnsi="Verdana"/>
          <w:i w:val="0"/>
        </w:rPr>
        <w:t>e to implement their authority?</w:t>
      </w:r>
      <w:r w:rsidR="00630FDD">
        <w:rPr>
          <w:rStyle w:val="text1"/>
          <w:rFonts w:ascii="Verdana" w:eastAsia="Times New Roman" w:hAnsi="Verdana"/>
          <w:i w:val="0"/>
        </w:rPr>
        <w:t xml:space="preserve"> (Procedures)</w:t>
      </w:r>
    </w:p>
    <w:p w:rsidR="00F87553" w:rsidRPr="00F87553" w:rsidRDefault="00F87553" w:rsidP="00F87553">
      <w:pPr>
        <w:pStyle w:val="questiontable1"/>
        <w:spacing w:before="0" w:after="0" w:afterAutospacing="0"/>
        <w:rPr>
          <w:rStyle w:val="citations1"/>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F87553">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486274430"/>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8835540"/>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3874216"/>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9365027"/>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Default="00F87553">
      <w:pPr>
        <w:rPr>
          <w:rStyle w:val="citations1"/>
          <w:rFonts w:ascii="Verdana" w:eastAsia="Times New Roman" w:hAnsi="Verdana" w:cs="Times New Roman"/>
          <w:b/>
        </w:rPr>
      </w:pPr>
      <w:r>
        <w:rPr>
          <w:rStyle w:val="citations1"/>
          <w:rFonts w:ascii="Verdana" w:eastAsia="Times New Roman" w:hAnsi="Verdana"/>
          <w:b/>
        </w:rPr>
        <w:br w:type="page"/>
      </w: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25. </w:t>
      </w:r>
      <w:r>
        <w:rPr>
          <w:rStyle w:val="Title1"/>
          <w:rFonts w:ascii="Verdana" w:eastAsia="Times New Roman" w:hAnsi="Verdana"/>
          <w:b/>
          <w:bCs/>
          <w:sz w:val="20"/>
          <w:szCs w:val="20"/>
        </w:rPr>
        <w:t>Others with Authority List - Controllers</w:t>
      </w:r>
      <w:r>
        <w:rPr>
          <w:rFonts w:ascii="Verdana" w:eastAsia="Times New Roman" w:hAnsi="Verdana"/>
          <w:b/>
          <w:bCs/>
          <w:sz w:val="20"/>
          <w:szCs w:val="20"/>
        </w:rPr>
        <w:br/>
      </w:r>
      <w:r w:rsidRPr="00F87553">
        <w:rPr>
          <w:rStyle w:val="text1"/>
          <w:rFonts w:ascii="Verdana" w:eastAsia="Times New Roman" w:hAnsi="Verdana"/>
          <w:i w:val="0"/>
        </w:rPr>
        <w:t>Is a list of individuals with authority to direct or supersede the technical actions of a controller re</w:t>
      </w:r>
      <w:r>
        <w:rPr>
          <w:rStyle w:val="text1"/>
          <w:rFonts w:ascii="Verdana" w:eastAsia="Times New Roman" w:hAnsi="Verdana"/>
          <w:i w:val="0"/>
        </w:rPr>
        <w:t>adily available to controllers?</w:t>
      </w:r>
      <w:r w:rsidR="00630FDD">
        <w:rPr>
          <w:rStyle w:val="text1"/>
          <w:rFonts w:ascii="Verdana" w:eastAsia="Times New Roman" w:hAnsi="Verdana"/>
          <w:i w:val="0"/>
        </w:rPr>
        <w:t xml:space="preserve"> (Records)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449002382"/>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7697122"/>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6782327"/>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701422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Others with Authority Implementation - Controllers</w:t>
      </w:r>
      <w:r>
        <w:rPr>
          <w:rFonts w:ascii="Verdana" w:eastAsia="Times New Roman" w:hAnsi="Verdana"/>
          <w:b/>
          <w:bCs/>
          <w:sz w:val="20"/>
          <w:szCs w:val="20"/>
        </w:rPr>
        <w:br/>
      </w:r>
      <w:r w:rsidRPr="00F87553">
        <w:rPr>
          <w:rStyle w:val="text1"/>
          <w:rFonts w:ascii="Verdana" w:eastAsia="Times New Roman" w:hAnsi="Verdana"/>
          <w:i w:val="0"/>
        </w:rPr>
        <w:t>Do records adequately document occurrences of when others authorized to direct or supersede the technical action</w:t>
      </w:r>
      <w:r>
        <w:rPr>
          <w:rStyle w:val="text1"/>
          <w:rFonts w:ascii="Verdana" w:eastAsia="Times New Roman" w:hAnsi="Verdana"/>
          <w:i w:val="0"/>
        </w:rPr>
        <w:t>s of a controller have done so?</w:t>
      </w:r>
      <w:r w:rsidR="00630FDD">
        <w:rPr>
          <w:rStyle w:val="text1"/>
          <w:rFonts w:ascii="Verdana" w:eastAsia="Times New Roman" w:hAnsi="Verdana"/>
          <w:i w:val="0"/>
        </w:rPr>
        <w:t xml:space="preserve"> (Records)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869219070"/>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5313098"/>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5538717"/>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892554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Others with Authority Implementation - Controllers</w:t>
      </w:r>
      <w:r>
        <w:rPr>
          <w:rFonts w:ascii="Verdana" w:eastAsia="Times New Roman" w:hAnsi="Verdana"/>
          <w:b/>
          <w:bCs/>
          <w:sz w:val="20"/>
          <w:szCs w:val="20"/>
        </w:rPr>
        <w:br/>
      </w:r>
      <w:r w:rsidRPr="007D42AA">
        <w:rPr>
          <w:rStyle w:val="text1"/>
          <w:rFonts w:ascii="Verdana" w:eastAsia="Times New Roman" w:hAnsi="Verdana"/>
          <w:i w:val="0"/>
        </w:rPr>
        <w:t>Do others authorized to direct or supersede the technical actions of a controller demonstrate an understanding of the proce</w:t>
      </w:r>
      <w:r>
        <w:rPr>
          <w:rStyle w:val="text1"/>
          <w:rFonts w:ascii="Verdana" w:eastAsia="Times New Roman" w:hAnsi="Verdana"/>
          <w:i w:val="0"/>
        </w:rPr>
        <w:t>ss to implement this authority?</w:t>
      </w:r>
      <w:r w:rsidR="00630FDD">
        <w:rPr>
          <w:rStyle w:val="text1"/>
          <w:rFonts w:ascii="Verdana" w:eastAsia="Times New Roman" w:hAnsi="Verdana"/>
          <w:i w:val="0"/>
        </w:rPr>
        <w:t xml:space="preserve"> (Observation)</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192.631(b</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1647698165"/>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9128241"/>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8946563"/>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4823578"/>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pPr>
        <w:rPr>
          <w:rStyle w:val="citations1"/>
          <w:rFonts w:ascii="Verdana" w:eastAsia="Times New Roman" w:hAnsi="Verdana"/>
          <w:b/>
        </w:rPr>
      </w:pPr>
    </w:p>
    <w:p w:rsidR="007D42AA" w:rsidRDefault="007D42AA">
      <w:pPr>
        <w:rPr>
          <w:rStyle w:val="citations1"/>
          <w:rFonts w:ascii="Verdana" w:eastAsia="Times New Roman" w:hAnsi="Verdana" w:cs="Times New Roman"/>
          <w:b/>
        </w:rPr>
      </w:pPr>
    </w:p>
    <w:p w:rsidR="003B45EE" w:rsidRDefault="003B45EE">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7D42AA" w:rsidRPr="007D42AA" w:rsidRDefault="007D42AA" w:rsidP="007D42AA">
      <w:pPr>
        <w:keepNext/>
        <w:spacing w:before="100" w:beforeAutospacing="1" w:after="150" w:line="276" w:lineRule="auto"/>
        <w:outlineLvl w:val="2"/>
        <w:rPr>
          <w:rFonts w:ascii="Verdana" w:eastAsia="Times New Roman" w:hAnsi="Verdana" w:cs="Times New Roman"/>
          <w:b/>
          <w:bCs/>
          <w:sz w:val="28"/>
          <w:szCs w:val="28"/>
        </w:rPr>
      </w:pPr>
      <w:bookmarkStart w:id="3" w:name="_Toc62130833"/>
      <w:r w:rsidRPr="007D42AA">
        <w:rPr>
          <w:rFonts w:ascii="Verdana" w:eastAsia="Times New Roman" w:hAnsi="Verdana" w:cs="Times New Roman"/>
          <w:b/>
          <w:bCs/>
          <w:sz w:val="28"/>
          <w:szCs w:val="28"/>
        </w:rPr>
        <w:lastRenderedPageBreak/>
        <w:t>CRM, SCADA, and Leak Detection - Supervisory Control and Data Acquisition</w:t>
      </w:r>
      <w:bookmarkEnd w:id="3"/>
      <w:r w:rsidRPr="007D42AA">
        <w:rPr>
          <w:rFonts w:ascii="Verdana" w:eastAsia="Times New Roman" w:hAnsi="Verdana" w:cs="Times New Roman"/>
          <w:b/>
          <w:bCs/>
          <w:sz w:val="28"/>
          <w:szCs w:val="28"/>
        </w:rPr>
        <w:t xml:space="preserve"> </w:t>
      </w:r>
    </w:p>
    <w:p w:rsidR="007D42AA" w:rsidRDefault="007D42AA" w:rsidP="007D42AA">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Adequate Information (API 1165 Compliance</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7D42AA">
        <w:rPr>
          <w:rStyle w:val="text1"/>
          <w:rFonts w:ascii="Verdana" w:eastAsia="Times New Roman" w:hAnsi="Verdana"/>
          <w:i w:val="0"/>
        </w:rPr>
        <w:t>Do processes clearly define the types of changes to the SCADA system(s) that constitute additions, expansions, or replacements under the meaning of the CRM rule?</w:t>
      </w:r>
      <w:r w:rsidR="00630FDD">
        <w:rPr>
          <w:rStyle w:val="text1"/>
          <w:rFonts w:ascii="Verdana" w:eastAsia="Times New Roman" w:hAnsi="Verdana"/>
          <w:i w:val="0"/>
        </w:rPr>
        <w:t xml:space="preserve"> (Procedures)</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213382318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2108696"/>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76216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3627398"/>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SCADA Displays</w:t>
      </w:r>
      <w:r>
        <w:rPr>
          <w:rFonts w:ascii="Verdana" w:eastAsia="Times New Roman" w:hAnsi="Verdana"/>
          <w:b/>
          <w:bCs/>
          <w:sz w:val="20"/>
          <w:szCs w:val="20"/>
        </w:rPr>
        <w:br/>
      </w:r>
      <w:r w:rsidRPr="007D42AA">
        <w:rPr>
          <w:rStyle w:val="text1"/>
          <w:rFonts w:ascii="Verdana" w:eastAsia="Times New Roman" w:hAnsi="Verdana"/>
          <w:i w:val="0"/>
        </w:rPr>
        <w:t>Are there written processes to implement the API RP 1165 display standards to the SCADA systems that have been added, expanded, or</w:t>
      </w:r>
      <w:r>
        <w:rPr>
          <w:rStyle w:val="text1"/>
          <w:rFonts w:ascii="Verdana" w:eastAsia="Times New Roman" w:hAnsi="Verdana"/>
          <w:i w:val="0"/>
        </w:rPr>
        <w:t xml:space="preserve"> replaced since August 1, 2012?</w:t>
      </w:r>
      <w:r w:rsidR="00630FDD">
        <w:rPr>
          <w:rStyle w:val="text1"/>
          <w:rFonts w:ascii="Verdana" w:eastAsia="Times New Roman" w:hAnsi="Verdana"/>
          <w:i w:val="0"/>
        </w:rPr>
        <w:t xml:space="preserve"> (Procedures)</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156375949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5828823"/>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3952746"/>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7758689"/>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SCADA API RP 1165 Human Factors</w:t>
      </w:r>
      <w:r>
        <w:rPr>
          <w:rFonts w:ascii="Verdana" w:eastAsia="Times New Roman" w:hAnsi="Verdana"/>
          <w:b/>
          <w:bCs/>
          <w:sz w:val="20"/>
          <w:szCs w:val="20"/>
        </w:rPr>
        <w:br/>
      </w:r>
      <w:proofErr w:type="gramStart"/>
      <w:r w:rsidRPr="007D42AA">
        <w:rPr>
          <w:rStyle w:val="text1"/>
          <w:rFonts w:ascii="Verdana" w:eastAsia="Times New Roman" w:hAnsi="Verdana"/>
          <w:i w:val="0"/>
        </w:rPr>
        <w:t>Has</w:t>
      </w:r>
      <w:proofErr w:type="gramEnd"/>
      <w:r w:rsidRPr="007D42AA">
        <w:rPr>
          <w:rStyle w:val="text1"/>
          <w:rFonts w:ascii="Verdana" w:eastAsia="Times New Roman" w:hAnsi="Verdana"/>
          <w:i w:val="0"/>
        </w:rPr>
        <w:t xml:space="preserve"> section 4 of API RP 1165 regarding human factors engineering been implemented? </w:t>
      </w:r>
      <w:r w:rsidR="00630FDD">
        <w:rPr>
          <w:rStyle w:val="text1"/>
          <w:rFonts w:ascii="Verdana" w:eastAsia="Times New Roman" w:hAnsi="Verdana"/>
          <w:i w:val="0"/>
        </w:rPr>
        <w:t>(Observation)</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138721906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4528285"/>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6304505"/>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4416613"/>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SCADA Display Objects</w:t>
      </w:r>
      <w:r>
        <w:rPr>
          <w:rFonts w:ascii="Verdana" w:eastAsia="Times New Roman" w:hAnsi="Verdana"/>
          <w:b/>
          <w:bCs/>
          <w:sz w:val="20"/>
          <w:szCs w:val="20"/>
        </w:rPr>
        <w:br/>
      </w:r>
      <w:proofErr w:type="gramStart"/>
      <w:r w:rsidRPr="007D42AA">
        <w:rPr>
          <w:rStyle w:val="text1"/>
          <w:rFonts w:ascii="Verdana" w:eastAsia="Times New Roman" w:hAnsi="Verdana"/>
          <w:i w:val="0"/>
        </w:rPr>
        <w:t>Has</w:t>
      </w:r>
      <w:proofErr w:type="gramEnd"/>
      <w:r w:rsidRPr="007D42AA">
        <w:rPr>
          <w:rStyle w:val="text1"/>
          <w:rFonts w:ascii="Verdana" w:eastAsia="Times New Roman" w:hAnsi="Verdana"/>
          <w:i w:val="0"/>
        </w:rPr>
        <w:t xml:space="preserve"> section 8 of API RP 1165 regarding display object characteristics been implemented? </w:t>
      </w:r>
      <w:r w:rsidR="00630FDD">
        <w:rPr>
          <w:rStyle w:val="text1"/>
          <w:rFonts w:ascii="Verdana" w:eastAsia="Times New Roman" w:hAnsi="Verdana"/>
          <w:i w:val="0"/>
        </w:rPr>
        <w:t>(Observation)</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981503187"/>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5981791"/>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32417"/>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4881804"/>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3A51A3"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SCADA Display Dynamics</w:t>
      </w:r>
      <w:r>
        <w:rPr>
          <w:rFonts w:ascii="Verdana" w:eastAsia="Times New Roman" w:hAnsi="Verdana"/>
          <w:b/>
          <w:bCs/>
          <w:sz w:val="20"/>
          <w:szCs w:val="20"/>
        </w:rPr>
        <w:br/>
      </w:r>
      <w:proofErr w:type="gramStart"/>
      <w:r w:rsidRPr="003A51A3">
        <w:rPr>
          <w:rStyle w:val="text1"/>
          <w:rFonts w:ascii="Verdana" w:eastAsia="Times New Roman" w:hAnsi="Verdana"/>
          <w:i w:val="0"/>
        </w:rPr>
        <w:t>Has</w:t>
      </w:r>
      <w:proofErr w:type="gramEnd"/>
      <w:r w:rsidRPr="003A51A3">
        <w:rPr>
          <w:rStyle w:val="text1"/>
          <w:rFonts w:ascii="Verdana" w:eastAsia="Times New Roman" w:hAnsi="Verdana"/>
          <w:i w:val="0"/>
        </w:rPr>
        <w:t xml:space="preserve"> section 9 of API RP 1165 regarding display object dynamics been implemented?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30484770"/>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3918033"/>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4084082"/>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117988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SCADA Administration</w:t>
      </w:r>
      <w:r>
        <w:rPr>
          <w:rFonts w:ascii="Verdana" w:eastAsia="Times New Roman" w:hAnsi="Verdana"/>
          <w:b/>
          <w:bCs/>
          <w:sz w:val="20"/>
          <w:szCs w:val="20"/>
        </w:rPr>
        <w:br/>
      </w:r>
      <w:r w:rsidRPr="003A51A3">
        <w:rPr>
          <w:rStyle w:val="text1"/>
          <w:rFonts w:ascii="Verdana" w:eastAsia="Times New Roman" w:hAnsi="Verdana"/>
          <w:i w:val="0"/>
        </w:rPr>
        <w:t xml:space="preserve">Have applicable paragraphs of section 11 of API RP 1165 administration been implemented?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1)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876002087"/>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09632023"/>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388423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6567327"/>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SCADA Impracticality</w:t>
      </w:r>
      <w:r>
        <w:rPr>
          <w:rFonts w:ascii="Verdana" w:eastAsia="Times New Roman" w:hAnsi="Verdana"/>
          <w:b/>
          <w:bCs/>
          <w:sz w:val="20"/>
          <w:szCs w:val="20"/>
        </w:rPr>
        <w:br/>
      </w:r>
      <w:proofErr w:type="gramStart"/>
      <w:r w:rsidRPr="003A51A3">
        <w:rPr>
          <w:rStyle w:val="text1"/>
          <w:rFonts w:ascii="Verdana" w:eastAsia="Times New Roman" w:hAnsi="Verdana"/>
          <w:i w:val="0"/>
        </w:rPr>
        <w:t>If</w:t>
      </w:r>
      <w:proofErr w:type="gramEnd"/>
      <w:r w:rsidRPr="003A51A3">
        <w:rPr>
          <w:rStyle w:val="text1"/>
          <w:rFonts w:ascii="Verdana" w:eastAsia="Times New Roman" w:hAnsi="Verdana"/>
          <w:i w:val="0"/>
        </w:rPr>
        <w:t xml:space="preserve"> any/all applicable paragraph(s) of API RP 1165 have not been implemented, has it been demonstrated and documented that the unimplemented provisions are impractical for the SCADA system used?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1)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26684083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7149185"/>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644845"/>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7802964"/>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3A51A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Set Points</w:t>
      </w:r>
      <w:r>
        <w:rPr>
          <w:rFonts w:ascii="Verdana" w:eastAsia="Times New Roman" w:hAnsi="Verdana"/>
          <w:b/>
          <w:bCs/>
          <w:sz w:val="20"/>
          <w:szCs w:val="20"/>
        </w:rPr>
        <w:br/>
      </w:r>
      <w:r w:rsidRPr="003A51A3">
        <w:rPr>
          <w:rStyle w:val="text1"/>
          <w:rFonts w:ascii="Verdana" w:eastAsia="Times New Roman" w:hAnsi="Verdana"/>
          <w:i w:val="0"/>
        </w:rPr>
        <w:t>Does the process adequately define safety-related points?</w:t>
      </w:r>
      <w:r w:rsidR="00630FDD">
        <w:rPr>
          <w:rStyle w:val="text1"/>
          <w:rFonts w:ascii="Verdana" w:eastAsia="Times New Roman" w:hAnsi="Verdana"/>
          <w:i w:val="0"/>
        </w:rPr>
        <w:t xml:space="preserve"> (Procedures)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90024146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0165590"/>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606072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8288077"/>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pPr>
        <w:rPr>
          <w:rFonts w:ascii="Verdana" w:eastAsia="Times New Roman" w:hAnsi="Verdana" w:cs="Times New Roman"/>
          <w:b/>
          <w:bCs/>
          <w:sz w:val="20"/>
          <w:szCs w:val="20"/>
        </w:rPr>
      </w:pPr>
      <w:r>
        <w:rPr>
          <w:rFonts w:ascii="Verdana" w:eastAsia="Times New Roman" w:hAnsi="Verdana"/>
          <w:b/>
          <w:bCs/>
          <w:sz w:val="20"/>
          <w:szCs w:val="20"/>
        </w:rPr>
        <w:br w:type="page"/>
      </w: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Set Points</w:t>
      </w:r>
      <w:r>
        <w:rPr>
          <w:rFonts w:ascii="Verdana" w:eastAsia="Times New Roman" w:hAnsi="Verdana"/>
          <w:b/>
          <w:bCs/>
          <w:sz w:val="20"/>
          <w:szCs w:val="20"/>
        </w:rPr>
        <w:br/>
      </w:r>
      <w:r w:rsidRPr="003A51A3">
        <w:rPr>
          <w:rStyle w:val="text1"/>
          <w:rFonts w:ascii="Verdana" w:eastAsia="Times New Roman" w:hAnsi="Verdana"/>
          <w:i w:val="0"/>
        </w:rPr>
        <w:t>Do records indicate safety-related points ha</w:t>
      </w:r>
      <w:r>
        <w:rPr>
          <w:rStyle w:val="text1"/>
          <w:rFonts w:ascii="Verdana" w:eastAsia="Times New Roman" w:hAnsi="Verdana"/>
          <w:i w:val="0"/>
        </w:rPr>
        <w:t>ve been adequately implemented?</w:t>
      </w:r>
      <w:r w:rsidR="00630FDD">
        <w:rPr>
          <w:rStyle w:val="text1"/>
          <w:rFonts w:ascii="Verdana" w:eastAsia="Times New Roman" w:hAnsi="Verdana"/>
          <w:i w:val="0"/>
        </w:rPr>
        <w:t xml:space="preserve"> (Records)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50641121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3626602"/>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9306632"/>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32537"/>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E4158D"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E4158D">
        <w:rPr>
          <w:rStyle w:val="text1"/>
          <w:rFonts w:ascii="Verdana" w:eastAsia="Times New Roman" w:hAnsi="Verdana"/>
          <w:i w:val="0"/>
        </w:rPr>
        <w:t xml:space="preserve">Are there adequate processes to define and identify the circumstances which require a point-to-point verification? </w:t>
      </w:r>
      <w:r w:rsidR="00630FDD">
        <w:rPr>
          <w:rStyle w:val="text1"/>
          <w:rFonts w:ascii="Verdana" w:eastAsia="Times New Roman" w:hAnsi="Verdana"/>
          <w:i w:val="0"/>
        </w:rPr>
        <w:t>(Procedures)</w:t>
      </w:r>
    </w:p>
    <w:p w:rsidR="003A51A3" w:rsidRPr="00E4158D" w:rsidRDefault="003A51A3" w:rsidP="003A51A3">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192.631(c</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813989357"/>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9137315"/>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13282386"/>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025327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3A51A3">
        <w:rPr>
          <w:rStyle w:val="text1"/>
          <w:rFonts w:ascii="Verdana" w:eastAsia="Times New Roman" w:hAnsi="Verdana"/>
          <w:i w:val="0"/>
        </w:rPr>
        <w:t>Have required point-to-poin</w:t>
      </w:r>
      <w:r>
        <w:rPr>
          <w:rStyle w:val="text1"/>
          <w:rFonts w:ascii="Verdana" w:eastAsia="Times New Roman" w:hAnsi="Verdana"/>
          <w:i w:val="0"/>
        </w:rPr>
        <w:t>t verifications been performed?</w:t>
      </w:r>
      <w:r w:rsidR="00630FDD">
        <w:rPr>
          <w:rStyle w:val="text1"/>
          <w:rFonts w:ascii="Verdana" w:eastAsia="Times New Roman" w:hAnsi="Verdana"/>
          <w:i w:val="0"/>
        </w:rPr>
        <w:t xml:space="preserve"> (Records)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75400108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368748"/>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57471307"/>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7414405"/>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3A51A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Point-to-Point Verification Extent</w:t>
      </w:r>
      <w:r>
        <w:rPr>
          <w:rFonts w:ascii="Verdana" w:eastAsia="Times New Roman" w:hAnsi="Verdana"/>
          <w:b/>
          <w:bCs/>
          <w:sz w:val="20"/>
          <w:szCs w:val="20"/>
        </w:rPr>
        <w:br/>
      </w:r>
      <w:r w:rsidRPr="003A51A3">
        <w:rPr>
          <w:rStyle w:val="text1"/>
          <w:rFonts w:ascii="Verdana" w:eastAsia="Times New Roman" w:hAnsi="Verdana"/>
          <w:i w:val="0"/>
        </w:rPr>
        <w:t xml:space="preserve">Are there adequate processes for the thoroughness of the point-to-point verification? </w:t>
      </w:r>
      <w:r w:rsidR="00630FDD">
        <w:rPr>
          <w:rStyle w:val="text1"/>
          <w:rFonts w:ascii="Verdana" w:eastAsia="Times New Roman" w:hAnsi="Verdana"/>
          <w:i w:val="0"/>
        </w:rPr>
        <w:t>(</w:t>
      </w:r>
      <w:r w:rsidR="00004466">
        <w:rPr>
          <w:rStyle w:val="text1"/>
          <w:rFonts w:ascii="Verdana" w:eastAsia="Times New Roman" w:hAnsi="Verdana"/>
          <w:i w:val="0"/>
        </w:rPr>
        <w:t>Procedures</w:t>
      </w:r>
      <w:r w:rsidR="00630FDD">
        <w:rPr>
          <w:rStyle w:val="text1"/>
          <w:rFonts w:ascii="Verdana" w:eastAsia="Times New Roman" w:hAnsi="Verdana"/>
          <w:i w:val="0"/>
        </w:rPr>
        <w:t>)</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213882690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3136846"/>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979335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3109694"/>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pPr>
        <w:rPr>
          <w:rStyle w:val="citations1"/>
          <w:rFonts w:ascii="Verdana" w:eastAsia="Times New Roman" w:hAnsi="Verdana" w:cs="Times New Roman"/>
          <w:b/>
        </w:rPr>
      </w:pPr>
      <w:r>
        <w:rPr>
          <w:rStyle w:val="citations1"/>
          <w:rFonts w:ascii="Verdana" w:eastAsia="Times New Roman" w:hAnsi="Verdana"/>
          <w:b/>
        </w:rPr>
        <w:br w:type="page"/>
      </w: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Point-to-Point Verification Extent</w:t>
      </w:r>
      <w:r>
        <w:rPr>
          <w:rFonts w:ascii="Verdana" w:eastAsia="Times New Roman" w:hAnsi="Verdana"/>
          <w:b/>
          <w:bCs/>
          <w:sz w:val="20"/>
          <w:szCs w:val="20"/>
        </w:rPr>
        <w:br/>
      </w:r>
      <w:r w:rsidRPr="003A51A3">
        <w:rPr>
          <w:rStyle w:val="text1"/>
          <w:rFonts w:ascii="Verdana" w:eastAsia="Times New Roman" w:hAnsi="Verdana"/>
          <w:i w:val="0"/>
        </w:rPr>
        <w:t xml:space="preserve">Do records demonstrate adequate thoroughness of the point-to-point verification?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472986335"/>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146819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7728670"/>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815556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Point-to-Point Verification Interval</w:t>
      </w:r>
      <w:r>
        <w:rPr>
          <w:rFonts w:ascii="Verdana" w:eastAsia="Times New Roman" w:hAnsi="Verdana"/>
          <w:b/>
          <w:bCs/>
          <w:sz w:val="20"/>
          <w:szCs w:val="20"/>
        </w:rPr>
        <w:br/>
      </w:r>
      <w:proofErr w:type="gramStart"/>
      <w:r w:rsidRPr="004C5C75">
        <w:rPr>
          <w:rStyle w:val="text1"/>
          <w:rFonts w:ascii="Verdana" w:eastAsia="Times New Roman" w:hAnsi="Verdana"/>
          <w:i w:val="0"/>
        </w:rPr>
        <w:t>Is</w:t>
      </w:r>
      <w:proofErr w:type="gramEnd"/>
      <w:r w:rsidRPr="004C5C75">
        <w:rPr>
          <w:rStyle w:val="text1"/>
          <w:rFonts w:ascii="Verdana" w:eastAsia="Times New Roman" w:hAnsi="Verdana"/>
          <w:i w:val="0"/>
        </w:rPr>
        <w:t xml:space="preserve"> there an adequate process for defining when the point-to-point verification must be completed? </w:t>
      </w:r>
      <w:r w:rsidR="00630FDD">
        <w:rPr>
          <w:rStyle w:val="text1"/>
          <w:rFonts w:ascii="Verdana" w:eastAsia="Times New Roman" w:hAnsi="Verdana"/>
          <w:i w:val="0"/>
        </w:rPr>
        <w:t>(Procedures)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2)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524711171"/>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8800450"/>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137409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86392"/>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Pr="004C5C75"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Point-to-Point Verification Interval</w:t>
      </w:r>
      <w:r>
        <w:rPr>
          <w:rFonts w:ascii="Verdana" w:eastAsia="Times New Roman" w:hAnsi="Verdana"/>
          <w:b/>
          <w:bCs/>
          <w:sz w:val="20"/>
          <w:szCs w:val="20"/>
        </w:rPr>
        <w:br/>
      </w:r>
      <w:r w:rsidRPr="004C5C75">
        <w:rPr>
          <w:rStyle w:val="text1"/>
          <w:rFonts w:ascii="Verdana" w:eastAsia="Times New Roman" w:hAnsi="Verdana"/>
          <w:i w:val="0"/>
        </w:rPr>
        <w:t xml:space="preserve">Do records indicate the point-to-point verification has been completed at the required intervals? </w:t>
      </w:r>
      <w:r w:rsidR="00630FDD">
        <w:rPr>
          <w:rStyle w:val="text1"/>
          <w:rFonts w:ascii="Verdana" w:eastAsia="Times New Roman" w:hAnsi="Verdana"/>
          <w:i w:val="0"/>
        </w:rPr>
        <w:t>(Records)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2)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258598973"/>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0084767"/>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9355410"/>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2942238"/>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Pr="004C5C75"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4C5C75">
        <w:rPr>
          <w:rStyle w:val="text1"/>
          <w:rFonts w:ascii="Verdana" w:eastAsia="Times New Roman" w:hAnsi="Verdana"/>
          <w:i w:val="0"/>
        </w:rPr>
        <w:t>Are point-to-point verifications perf</w:t>
      </w:r>
      <w:r>
        <w:rPr>
          <w:rStyle w:val="text1"/>
          <w:rFonts w:ascii="Verdana" w:eastAsia="Times New Roman" w:hAnsi="Verdana"/>
          <w:i w:val="0"/>
        </w:rPr>
        <w:t>ormed adequately when required?</w:t>
      </w:r>
      <w:r w:rsidR="00630FDD">
        <w:rPr>
          <w:rStyle w:val="text1"/>
          <w:rFonts w:ascii="Verdana" w:eastAsia="Times New Roman" w:hAnsi="Verdana"/>
          <w:i w:val="0"/>
        </w:rPr>
        <w:t xml:space="preserve"> (Observation)</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2)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1213807144"/>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9952104"/>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8479887"/>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8309549"/>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pPr>
        <w:rPr>
          <w:rFonts w:ascii="Verdana" w:eastAsia="Times New Roman" w:hAnsi="Verdana" w:cs="Times New Roman"/>
          <w:b/>
          <w:bCs/>
          <w:sz w:val="20"/>
          <w:szCs w:val="20"/>
        </w:rPr>
      </w:pPr>
      <w:r>
        <w:rPr>
          <w:rFonts w:ascii="Verdana" w:eastAsia="Times New Roman" w:hAnsi="Verdana"/>
          <w:b/>
          <w:bCs/>
          <w:sz w:val="20"/>
          <w:szCs w:val="20"/>
        </w:rPr>
        <w:br w:type="page"/>
      </w: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Internal Communication Plan</w:t>
      </w:r>
      <w:r>
        <w:rPr>
          <w:rFonts w:ascii="Verdana" w:eastAsia="Times New Roman" w:hAnsi="Verdana"/>
          <w:b/>
          <w:bCs/>
          <w:sz w:val="20"/>
          <w:szCs w:val="20"/>
        </w:rPr>
        <w:br/>
      </w:r>
      <w:proofErr w:type="gramStart"/>
      <w:r w:rsidRPr="004C5C75">
        <w:rPr>
          <w:rStyle w:val="text1"/>
          <w:rFonts w:ascii="Verdana" w:eastAsia="Times New Roman" w:hAnsi="Verdana"/>
          <w:i w:val="0"/>
        </w:rPr>
        <w:t>Has</w:t>
      </w:r>
      <w:proofErr w:type="gramEnd"/>
      <w:r w:rsidRPr="004C5C75">
        <w:rPr>
          <w:rStyle w:val="text1"/>
          <w:rFonts w:ascii="Verdana" w:eastAsia="Times New Roman" w:hAnsi="Verdana"/>
          <w:i w:val="0"/>
        </w:rPr>
        <w:t xml:space="preserve"> an internal communication plan been established and implemented that is adequate to manually operate the pipeline during a SCADA failure/outage?</w:t>
      </w:r>
      <w:r w:rsidR="00630FDD">
        <w:rPr>
          <w:rStyle w:val="text1"/>
          <w:rFonts w:ascii="Verdana" w:eastAsia="Times New Roman" w:hAnsi="Verdana"/>
          <w:i w:val="0"/>
        </w:rPr>
        <w:t xml:space="preserve"> (Procedures)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3)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526336080"/>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1554645"/>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858354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2823979"/>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Pr="004C5C75"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Internal Communication Plan</w:t>
      </w:r>
      <w:r>
        <w:rPr>
          <w:rFonts w:ascii="Verdana" w:eastAsia="Times New Roman" w:hAnsi="Verdana"/>
          <w:b/>
          <w:bCs/>
          <w:sz w:val="20"/>
          <w:szCs w:val="20"/>
        </w:rPr>
        <w:br/>
      </w:r>
      <w:proofErr w:type="gramStart"/>
      <w:r w:rsidRPr="004C5C75">
        <w:rPr>
          <w:rStyle w:val="text1"/>
          <w:rFonts w:ascii="Verdana" w:eastAsia="Times New Roman" w:hAnsi="Verdana"/>
          <w:i w:val="0"/>
        </w:rPr>
        <w:t>Has</w:t>
      </w:r>
      <w:proofErr w:type="gramEnd"/>
      <w:r w:rsidRPr="004C5C75">
        <w:rPr>
          <w:rStyle w:val="text1"/>
          <w:rFonts w:ascii="Verdana" w:eastAsia="Times New Roman" w:hAnsi="Verdana"/>
          <w:i w:val="0"/>
        </w:rPr>
        <w:t xml:space="preserve"> the internal communication plan been tested and verified for manual operation of the pipeline safely at least once each calendar year but at intervals not exceeding 15 months?</w:t>
      </w:r>
      <w:r w:rsidR="00630FDD">
        <w:rPr>
          <w:rStyle w:val="text1"/>
          <w:rFonts w:ascii="Verdana" w:eastAsia="Times New Roman" w:hAnsi="Verdana"/>
          <w:i w:val="0"/>
        </w:rPr>
        <w:t xml:space="preserve"> (Records)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3)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142600502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7819371"/>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381551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4276148"/>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Backup SCADA System</w:t>
      </w:r>
      <w:r>
        <w:rPr>
          <w:rFonts w:ascii="Verdana" w:eastAsia="Times New Roman" w:hAnsi="Verdana"/>
          <w:b/>
          <w:bCs/>
          <w:sz w:val="20"/>
          <w:szCs w:val="20"/>
        </w:rPr>
        <w:br/>
      </w:r>
      <w:proofErr w:type="gramStart"/>
      <w:r w:rsidRPr="004C5C75">
        <w:rPr>
          <w:rStyle w:val="text1"/>
          <w:rFonts w:ascii="Verdana" w:eastAsia="Times New Roman" w:hAnsi="Verdana"/>
          <w:i w:val="0"/>
        </w:rPr>
        <w:t>Is</w:t>
      </w:r>
      <w:proofErr w:type="gramEnd"/>
      <w:r w:rsidRPr="004C5C75">
        <w:rPr>
          <w:rStyle w:val="text1"/>
          <w:rFonts w:ascii="Verdana" w:eastAsia="Times New Roman" w:hAnsi="Verdana"/>
          <w:i w:val="0"/>
        </w:rPr>
        <w:t xml:space="preserve"> there a backup SCADA system?</w:t>
      </w:r>
      <w:r w:rsidR="00630FDD">
        <w:rPr>
          <w:rStyle w:val="text1"/>
          <w:rFonts w:ascii="Verdana" w:eastAsia="Times New Roman" w:hAnsi="Verdana"/>
          <w:i w:val="0"/>
        </w:rPr>
        <w:t xml:space="preserve"> (Observation)</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 xml:space="preserve">192.631(c)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93474849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5722377"/>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4958623"/>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5590991"/>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Backup SCADA Development</w:t>
      </w:r>
      <w:r>
        <w:rPr>
          <w:rFonts w:ascii="Verdana" w:eastAsia="Times New Roman" w:hAnsi="Verdana"/>
          <w:b/>
          <w:bCs/>
          <w:sz w:val="20"/>
          <w:szCs w:val="20"/>
        </w:rPr>
        <w:br/>
      </w:r>
      <w:proofErr w:type="gramStart"/>
      <w:r w:rsidRPr="004C5C75">
        <w:rPr>
          <w:rStyle w:val="text1"/>
          <w:rFonts w:ascii="Verdana" w:eastAsia="Times New Roman" w:hAnsi="Verdana"/>
          <w:i w:val="0"/>
        </w:rPr>
        <w:t>Has</w:t>
      </w:r>
      <w:proofErr w:type="gramEnd"/>
      <w:r w:rsidRPr="004C5C75">
        <w:rPr>
          <w:rStyle w:val="text1"/>
          <w:rFonts w:ascii="Verdana" w:eastAsia="Times New Roman" w:hAnsi="Verdana"/>
          <w:i w:val="0"/>
        </w:rPr>
        <w:t xml:space="preserve"> the use of the backup SCADA system for development work been defined?</w:t>
      </w:r>
      <w:r w:rsidR="00630FDD">
        <w:rPr>
          <w:rStyle w:val="text1"/>
          <w:rFonts w:ascii="Verdana" w:eastAsia="Times New Roman" w:hAnsi="Verdana"/>
          <w:i w:val="0"/>
        </w:rPr>
        <w:t xml:space="preserve"> (Procedures)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4)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2101672342"/>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3953443"/>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56619457"/>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4395187"/>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pPr>
        <w:rPr>
          <w:rStyle w:val="citations1"/>
          <w:rFonts w:ascii="Verdana" w:eastAsia="Times New Roman" w:hAnsi="Verdana" w:cs="Times New Roman"/>
          <w:b/>
        </w:rPr>
      </w:pPr>
      <w:r>
        <w:rPr>
          <w:rStyle w:val="citations1"/>
          <w:rFonts w:ascii="Verdana" w:eastAsia="Times New Roman" w:hAnsi="Verdana"/>
          <w:b/>
        </w:rPr>
        <w:br w:type="page"/>
      </w:r>
    </w:p>
    <w:p w:rsidR="004C5C75" w:rsidRPr="004852B7"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21. </w:t>
      </w:r>
      <w:r>
        <w:rPr>
          <w:rStyle w:val="Title1"/>
          <w:rFonts w:ascii="Verdana" w:eastAsia="Times New Roman" w:hAnsi="Verdana"/>
          <w:b/>
          <w:bCs/>
          <w:sz w:val="20"/>
          <w:szCs w:val="20"/>
        </w:rPr>
        <w:t>Backup SCADA Testing</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the backup SCADA system required to be tested at least once each calendar year at int</w:t>
      </w:r>
      <w:r w:rsidR="004852B7">
        <w:rPr>
          <w:rStyle w:val="text1"/>
          <w:rFonts w:ascii="Verdana" w:eastAsia="Times New Roman" w:hAnsi="Verdana"/>
          <w:i w:val="0"/>
        </w:rPr>
        <w:t>ervals not to exceed 15 months?</w:t>
      </w:r>
      <w:r w:rsidR="00630FDD">
        <w:rPr>
          <w:rStyle w:val="text1"/>
          <w:rFonts w:ascii="Verdana" w:eastAsia="Times New Roman" w:hAnsi="Verdana"/>
          <w:i w:val="0"/>
        </w:rPr>
        <w:t xml:space="preserve"> (Procedures)</w:t>
      </w:r>
    </w:p>
    <w:p w:rsidR="004C5C75" w:rsidRPr="004852B7" w:rsidRDefault="004C5C75" w:rsidP="004C5C75">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4989443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829261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418412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520161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Backup SCADA Testing</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the backup SCADA system tested at least once each calendar year at intervals not to exceed 15 months? </w:t>
      </w:r>
      <w:r w:rsidR="00D03E4D">
        <w:rPr>
          <w:rStyle w:val="text1"/>
          <w:rFonts w:ascii="Verdana" w:eastAsia="Times New Roman" w:hAnsi="Verdana"/>
          <w:i w:val="0"/>
        </w:rPr>
        <w:t>(Records)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32843335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2088049"/>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411792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273814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23. </w:t>
      </w:r>
      <w:r>
        <w:rPr>
          <w:rStyle w:val="Title1"/>
          <w:rFonts w:ascii="Verdana" w:eastAsia="Times New Roman" w:hAnsi="Verdana"/>
          <w:b/>
          <w:bCs/>
          <w:sz w:val="20"/>
          <w:szCs w:val="20"/>
        </w:rPr>
        <w:t>Backup SCADA Verification</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testing required to verify adequate processes are in place for decision-making and internal communications to successfully implement a transition from primary SCADA to backup SCADA, and back to primary SCADA? </w:t>
      </w:r>
      <w:r w:rsidR="00D03E4D">
        <w:rPr>
          <w:rStyle w:val="text1"/>
          <w:rFonts w:ascii="Verdana" w:eastAsia="Times New Roman" w:hAnsi="Verdana"/>
          <w:i w:val="0"/>
        </w:rPr>
        <w:t>(Procedures)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79448215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079287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9741014"/>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7983258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Backup SCADA Verification</w:t>
      </w:r>
      <w:r>
        <w:rPr>
          <w:rFonts w:ascii="Verdana" w:eastAsia="Times New Roman" w:hAnsi="Verdana"/>
          <w:b/>
          <w:bCs/>
          <w:sz w:val="20"/>
          <w:szCs w:val="20"/>
        </w:rPr>
        <w:br/>
      </w:r>
      <w:r w:rsidRPr="004852B7">
        <w:rPr>
          <w:rStyle w:val="text1"/>
          <w:rFonts w:ascii="Verdana" w:eastAsia="Times New Roman" w:hAnsi="Verdana"/>
          <w:i w:val="0"/>
        </w:rPr>
        <w:t xml:space="preserve">Does the testing verify that there are adequate processes in place for decision-making and internal communications to successfully implement a transition from primary SCADA to backup SCADA, and back to primary SCADA? </w:t>
      </w:r>
      <w:r w:rsidR="00D03E4D">
        <w:rPr>
          <w:rStyle w:val="text1"/>
          <w:rFonts w:ascii="Verdana" w:eastAsia="Times New Roman" w:hAnsi="Verdana"/>
          <w:i w:val="0"/>
        </w:rPr>
        <w:t>(Records)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35701441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894049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6541180"/>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52248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pPr>
        <w:rPr>
          <w:rStyle w:val="citations1"/>
          <w:rFonts w:ascii="Verdana" w:eastAsia="Times New Roman" w:hAnsi="Verdana" w:cs="Times New Roman"/>
          <w:b/>
        </w:rPr>
      </w:pPr>
      <w:r>
        <w:rPr>
          <w:rStyle w:val="citations1"/>
          <w:rFonts w:ascii="Verdana" w:eastAsia="Times New Roman" w:hAnsi="Verdana"/>
          <w:b/>
        </w:rPr>
        <w:br w:type="page"/>
      </w: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25. </w:t>
      </w:r>
      <w:r>
        <w:rPr>
          <w:rStyle w:val="Title1"/>
          <w:rFonts w:ascii="Verdana" w:eastAsia="Times New Roman" w:hAnsi="Verdana"/>
          <w:b/>
          <w:bCs/>
          <w:sz w:val="20"/>
          <w:szCs w:val="20"/>
        </w:rPr>
        <w:t>Backup SCADA Adequacy</w:t>
      </w:r>
      <w:r>
        <w:rPr>
          <w:rFonts w:ascii="Verdana" w:eastAsia="Times New Roman" w:hAnsi="Verdana"/>
          <w:b/>
          <w:bCs/>
          <w:sz w:val="20"/>
          <w:szCs w:val="20"/>
        </w:rPr>
        <w:br/>
      </w:r>
      <w:proofErr w:type="gramStart"/>
      <w:r w:rsidRPr="004852B7">
        <w:rPr>
          <w:rStyle w:val="text1"/>
          <w:rFonts w:ascii="Verdana" w:eastAsia="Times New Roman" w:hAnsi="Verdana"/>
          <w:i w:val="0"/>
        </w:rPr>
        <w:t>If</w:t>
      </w:r>
      <w:proofErr w:type="gramEnd"/>
      <w:r w:rsidRPr="004852B7">
        <w:rPr>
          <w:rStyle w:val="text1"/>
          <w:rFonts w:ascii="Verdana" w:eastAsia="Times New Roman" w:hAnsi="Verdana"/>
          <w:i w:val="0"/>
        </w:rPr>
        <w:t xml:space="preserve"> the back-up SCADA system is not designed to handle all the functionality of the main SCADA system, does the testing determine whether there are adequate procedures in place to account for displaced and/or different available functions during back-up ope</w:t>
      </w:r>
      <w:r>
        <w:rPr>
          <w:rStyle w:val="text1"/>
          <w:rFonts w:ascii="Verdana" w:eastAsia="Times New Roman" w:hAnsi="Verdana"/>
          <w:i w:val="0"/>
        </w:rPr>
        <w:t>rations?</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974060108"/>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79104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331515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280537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Backup SCADA Transfer</w:t>
      </w:r>
      <w:r>
        <w:rPr>
          <w:rFonts w:ascii="Verdana" w:eastAsia="Times New Roman" w:hAnsi="Verdana"/>
          <w:b/>
          <w:bCs/>
          <w:sz w:val="20"/>
          <w:szCs w:val="20"/>
        </w:rPr>
        <w:br/>
      </w:r>
      <w:r w:rsidRPr="004852B7">
        <w:rPr>
          <w:rStyle w:val="text1"/>
          <w:rFonts w:ascii="Verdana" w:eastAsia="Times New Roman" w:hAnsi="Verdana"/>
          <w:i w:val="0"/>
        </w:rPr>
        <w:t xml:space="preserve">Do processes adequately address and test the logistics of transferring control to a backup control room? </w:t>
      </w:r>
      <w:r w:rsidR="00D03E4D">
        <w:rPr>
          <w:rStyle w:val="text1"/>
          <w:rFonts w:ascii="Verdana" w:eastAsia="Times New Roman" w:hAnsi="Verdana"/>
          <w:i w:val="0"/>
        </w:rPr>
        <w:t>(Procedures)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34586062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0919241"/>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937128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038506"/>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Backup SCADA Return to Primary</w:t>
      </w:r>
      <w:r>
        <w:rPr>
          <w:rFonts w:ascii="Verdana" w:eastAsia="Times New Roman" w:hAnsi="Verdana"/>
          <w:b/>
          <w:bCs/>
          <w:sz w:val="20"/>
          <w:szCs w:val="20"/>
        </w:rPr>
        <w:br/>
      </w:r>
      <w:r w:rsidRPr="004852B7">
        <w:rPr>
          <w:rStyle w:val="text1"/>
          <w:rFonts w:ascii="Verdana" w:eastAsia="Times New Roman" w:hAnsi="Verdana"/>
          <w:i w:val="0"/>
        </w:rPr>
        <w:t>Do procedures adequately address and test the logistics of returning operations back to the primary control room?</w:t>
      </w:r>
      <w:r w:rsidR="00D03E4D">
        <w:rPr>
          <w:rStyle w:val="text1"/>
          <w:rFonts w:ascii="Verdana" w:eastAsia="Times New Roman" w:hAnsi="Verdana"/>
          <w:i w:val="0"/>
        </w:rPr>
        <w:t xml:space="preserve"> (Procedures)</w:t>
      </w:r>
      <w:r>
        <w:rPr>
          <w:rStyle w:val="text1"/>
          <w:rFonts w:ascii="Verdana" w:eastAsia="Times New Roman" w:hAnsi="Verdana"/>
        </w:rPr>
        <w:t xml:space="preserve"> </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28550488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1190319"/>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326975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0987949"/>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28. </w:t>
      </w:r>
      <w:r>
        <w:rPr>
          <w:rStyle w:val="Title1"/>
          <w:rFonts w:ascii="Verdana" w:eastAsia="Times New Roman" w:hAnsi="Verdana"/>
          <w:b/>
          <w:bCs/>
          <w:sz w:val="20"/>
          <w:szCs w:val="20"/>
        </w:rPr>
        <w:t>Backup SCADA Testing</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a representative sampling of critical functions in the back-up SCADA system being tested to ensure proper operation in the eve</w:t>
      </w:r>
      <w:r>
        <w:rPr>
          <w:rStyle w:val="text1"/>
          <w:rFonts w:ascii="Verdana" w:eastAsia="Times New Roman" w:hAnsi="Verdana"/>
          <w:i w:val="0"/>
        </w:rPr>
        <w:t>nt the backup system is needed?</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05728221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382572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357469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262734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pPr>
        <w:rPr>
          <w:rStyle w:val="citations1"/>
          <w:rFonts w:ascii="Verdana" w:eastAsia="Times New Roman" w:hAnsi="Verdana" w:cs="Times New Roman"/>
          <w:b/>
        </w:rPr>
      </w:pPr>
      <w:r>
        <w:rPr>
          <w:rStyle w:val="citations1"/>
          <w:rFonts w:ascii="Verdana" w:eastAsia="Times New Roman" w:hAnsi="Verdana"/>
          <w:b/>
        </w:rPr>
        <w:br w:type="page"/>
      </w: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29.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r w:rsidRPr="004852B7">
        <w:rPr>
          <w:rStyle w:val="text1"/>
          <w:rFonts w:ascii="Verdana" w:eastAsia="Times New Roman" w:hAnsi="Verdana"/>
          <w:i w:val="0"/>
        </w:rPr>
        <w:t>Are processes adequate for inspection and test of each pressure relieving device in a compressor station, including periodic operation to determine opening at the correct set pressure?</w:t>
      </w:r>
      <w:r w:rsidR="00D03E4D">
        <w:rPr>
          <w:rStyle w:val="text1"/>
          <w:rFonts w:ascii="Verdana" w:eastAsia="Times New Roman" w:hAnsi="Verdana"/>
          <w:i w:val="0"/>
        </w:rPr>
        <w:t xml:space="preserve"> (Procedures)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 xml:space="preserve">192.731(a), </w:t>
      </w:r>
      <w:r w:rsidRPr="004852B7">
        <w:rPr>
          <w:rStyle w:val="citations1"/>
          <w:rFonts w:ascii="Verdana" w:eastAsia="Times New Roman" w:hAnsi="Verdana"/>
          <w:b/>
        </w:rPr>
        <w:t>19</w:t>
      </w:r>
      <w:r>
        <w:rPr>
          <w:rStyle w:val="citations1"/>
          <w:rFonts w:ascii="Verdana" w:eastAsia="Times New Roman" w:hAnsi="Verdana"/>
          <w:b/>
        </w:rPr>
        <w:t>2.731(b), 192.731(c), 192.631(b)</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249854678"/>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400924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58208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541955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30.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r w:rsidRPr="004852B7">
        <w:rPr>
          <w:rStyle w:val="text1"/>
          <w:rFonts w:ascii="Verdana" w:eastAsia="Times New Roman" w:hAnsi="Verdana"/>
          <w:i w:val="0"/>
        </w:rPr>
        <w:t>Do inspection and test records for each pressure relieving device in a compressor station indicate it was operated periodically to determine that it ope</w:t>
      </w:r>
      <w:r>
        <w:rPr>
          <w:rStyle w:val="text1"/>
          <w:rFonts w:ascii="Verdana" w:eastAsia="Times New Roman" w:hAnsi="Verdana"/>
          <w:i w:val="0"/>
        </w:rPr>
        <w:t>ns at the correct set pressure?</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 xml:space="preserve">192.731(a)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68062513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537834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1147837"/>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669615"/>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31.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proofErr w:type="gramStart"/>
      <w:r w:rsidRPr="004852B7">
        <w:rPr>
          <w:rStyle w:val="text1"/>
          <w:rFonts w:ascii="Verdana" w:eastAsia="Times New Roman" w:hAnsi="Verdana"/>
          <w:i w:val="0"/>
        </w:rPr>
        <w:t>Are</w:t>
      </w:r>
      <w:proofErr w:type="gramEnd"/>
      <w:r w:rsidRPr="004852B7">
        <w:rPr>
          <w:rStyle w:val="text1"/>
          <w:rFonts w:ascii="Verdana" w:eastAsia="Times New Roman" w:hAnsi="Verdana"/>
          <w:i w:val="0"/>
        </w:rPr>
        <w:t xml:space="preserve"> there procedures for inspection and test of each pressure relieving device at pressure limiting stations? </w:t>
      </w:r>
      <w:r w:rsidR="00D03E4D">
        <w:rPr>
          <w:rStyle w:val="text1"/>
          <w:rFonts w:ascii="Verdana" w:eastAsia="Times New Roman" w:hAnsi="Verdana"/>
          <w:i w:val="0"/>
        </w:rPr>
        <w:t>(Procedures)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192.739(a), 192.631(b)</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656912055"/>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9199313"/>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088633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669856"/>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32.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r w:rsidRPr="004852B7">
        <w:rPr>
          <w:rStyle w:val="text1"/>
          <w:rFonts w:ascii="Verdana" w:eastAsia="Times New Roman" w:hAnsi="Verdana"/>
          <w:i w:val="0"/>
        </w:rPr>
        <w:t>Do records indicate adequate inspection and testing for each pressure relieving device in a pressure limiting station?</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192.739(a), 192.631(b)</w:t>
      </w:r>
    </w:p>
    <w:p w:rsidR="004852B7" w:rsidRDefault="004852B7" w:rsidP="007B618F">
      <w:pPr>
        <w:pStyle w:val="questiontable1"/>
        <w:spacing w:before="0" w:after="0" w:afterAutospacing="0"/>
        <w:rPr>
          <w:rStyle w:val="citations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05793432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4449070"/>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238933"/>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14404330"/>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33. </w:t>
      </w:r>
      <w:r>
        <w:rPr>
          <w:rStyle w:val="Title1"/>
          <w:rFonts w:ascii="Verdana" w:eastAsia="Times New Roman" w:hAnsi="Verdana"/>
          <w:b/>
          <w:bCs/>
          <w:sz w:val="20"/>
          <w:szCs w:val="20"/>
        </w:rPr>
        <w:t>Valve Maintenance</w:t>
      </w:r>
      <w:r>
        <w:rPr>
          <w:rFonts w:ascii="Verdana" w:eastAsia="Times New Roman" w:hAnsi="Verdana"/>
          <w:b/>
          <w:bCs/>
          <w:sz w:val="20"/>
          <w:szCs w:val="20"/>
        </w:rPr>
        <w:br/>
      </w:r>
      <w:proofErr w:type="gramStart"/>
      <w:r w:rsidRPr="004852B7">
        <w:rPr>
          <w:rStyle w:val="text1"/>
          <w:rFonts w:ascii="Verdana" w:eastAsia="Times New Roman" w:hAnsi="Verdana"/>
          <w:i w:val="0"/>
        </w:rPr>
        <w:t>If</w:t>
      </w:r>
      <w:proofErr w:type="gramEnd"/>
      <w:r w:rsidRPr="004852B7">
        <w:rPr>
          <w:rStyle w:val="text1"/>
          <w:rFonts w:ascii="Verdana" w:eastAsia="Times New Roman" w:hAnsi="Verdana"/>
          <w:i w:val="0"/>
        </w:rPr>
        <w:t xml:space="preserve"> the valve is monitored by SCADA, does the process account for how valve testing is coordinated with the controller?</w:t>
      </w:r>
      <w:r w:rsidR="00D03E4D">
        <w:rPr>
          <w:rStyle w:val="text1"/>
          <w:rFonts w:ascii="Verdana" w:eastAsia="Times New Roman" w:hAnsi="Verdana"/>
          <w:i w:val="0"/>
        </w:rPr>
        <w:t xml:space="preserve"> (Procedures)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192.745(a), 192.631(b)</w:t>
      </w:r>
    </w:p>
    <w:p w:rsidR="004852B7" w:rsidRDefault="004852B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65502594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910152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2253855"/>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0130745"/>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34. </w:t>
      </w:r>
      <w:r>
        <w:rPr>
          <w:rStyle w:val="Title1"/>
          <w:rFonts w:ascii="Verdana" w:eastAsia="Times New Roman" w:hAnsi="Verdana"/>
          <w:b/>
          <w:bCs/>
          <w:sz w:val="20"/>
          <w:szCs w:val="20"/>
        </w:rPr>
        <w:t>Valve Maintenance</w:t>
      </w:r>
      <w:r>
        <w:rPr>
          <w:rFonts w:ascii="Verdana" w:eastAsia="Times New Roman" w:hAnsi="Verdana"/>
          <w:b/>
          <w:bCs/>
          <w:sz w:val="20"/>
          <w:szCs w:val="20"/>
        </w:rPr>
        <w:br/>
      </w:r>
      <w:r w:rsidRPr="004852B7">
        <w:rPr>
          <w:rStyle w:val="text1"/>
          <w:rFonts w:ascii="Verdana" w:eastAsia="Times New Roman" w:hAnsi="Verdana"/>
          <w:i w:val="0"/>
        </w:rPr>
        <w:t>If SCADA is used to operate valves, do records indicate the SCADA system was adequately involved in the testing to ensure valve operation?</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192.709(c)</w:t>
      </w:r>
      <w:r>
        <w:rPr>
          <w:rStyle w:val="citations1"/>
          <w:rFonts w:ascii="Verdana" w:eastAsia="Times New Roman" w:hAnsi="Verdana"/>
          <w:b/>
        </w:rPr>
        <w:t>,</w:t>
      </w:r>
      <w:r w:rsidRPr="004852B7">
        <w:rPr>
          <w:rStyle w:val="citations1"/>
          <w:rFonts w:ascii="Verdana" w:eastAsia="Times New Roman" w:hAnsi="Verdana"/>
          <w:b/>
        </w:rPr>
        <w:t xml:space="preserve"> </w:t>
      </w:r>
      <w:r>
        <w:rPr>
          <w:rStyle w:val="citations1"/>
          <w:rFonts w:ascii="Verdana" w:eastAsia="Times New Roman" w:hAnsi="Verdana"/>
          <w:b/>
        </w:rPr>
        <w:t>192.745(a)</w:t>
      </w:r>
      <w:r w:rsidRPr="004852B7">
        <w:rPr>
          <w:rStyle w:val="citations1"/>
          <w:rFonts w:ascii="Verdana" w:eastAsia="Times New Roman" w:hAnsi="Verdana"/>
          <w:b/>
        </w:rPr>
        <w:t xml:space="preserve"> </w:t>
      </w:r>
    </w:p>
    <w:p w:rsidR="004852B7" w:rsidRDefault="004852B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276482004"/>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00975346"/>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2056995"/>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998614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7B618F">
      <w:pPr>
        <w:pStyle w:val="questiontable1"/>
        <w:spacing w:before="0" w:after="0" w:afterAutospacing="0"/>
        <w:rPr>
          <w:rStyle w:val="citations1"/>
          <w:rFonts w:ascii="Verdana" w:eastAsia="Times New Roman" w:hAnsi="Verdana"/>
          <w:b/>
          <w:bCs/>
          <w:szCs w:val="20"/>
        </w:rPr>
      </w:pPr>
    </w:p>
    <w:p w:rsidR="008415F6" w:rsidRPr="008415F6" w:rsidRDefault="008415F6" w:rsidP="008415F6">
      <w:pPr>
        <w:keepNext/>
        <w:spacing w:before="100" w:beforeAutospacing="1" w:after="150" w:line="276" w:lineRule="auto"/>
        <w:outlineLvl w:val="2"/>
        <w:rPr>
          <w:rFonts w:ascii="Verdana" w:eastAsia="Times New Roman" w:hAnsi="Verdana" w:cs="Times New Roman"/>
          <w:b/>
          <w:bCs/>
          <w:sz w:val="28"/>
          <w:szCs w:val="28"/>
        </w:rPr>
      </w:pPr>
      <w:bookmarkStart w:id="4" w:name="_Toc62130834"/>
      <w:r w:rsidRPr="008415F6">
        <w:rPr>
          <w:rFonts w:ascii="Verdana" w:eastAsia="Times New Roman" w:hAnsi="Verdana" w:cs="Times New Roman"/>
          <w:b/>
          <w:bCs/>
          <w:sz w:val="28"/>
          <w:szCs w:val="28"/>
        </w:rPr>
        <w:t>CRM, SCADA, and Leak Detection - Fatigue Management</w:t>
      </w:r>
      <w:bookmarkEnd w:id="4"/>
      <w:r w:rsidRPr="008415F6">
        <w:rPr>
          <w:rFonts w:ascii="Verdana" w:eastAsia="Times New Roman" w:hAnsi="Verdana" w:cs="Times New Roman"/>
          <w:b/>
          <w:bCs/>
          <w:sz w:val="28"/>
          <w:szCs w:val="28"/>
        </w:rPr>
        <w:t xml:space="preserve"> </w:t>
      </w:r>
    </w:p>
    <w:p w:rsidR="008415F6" w:rsidRPr="008415F6" w:rsidRDefault="008415F6" w:rsidP="008415F6">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Fatigue Mitigation</w:t>
      </w:r>
      <w:r>
        <w:rPr>
          <w:rFonts w:ascii="Verdana" w:eastAsia="Times New Roman" w:hAnsi="Verdana"/>
          <w:b/>
          <w:bCs/>
          <w:sz w:val="20"/>
          <w:szCs w:val="20"/>
        </w:rPr>
        <w:br/>
      </w:r>
      <w:proofErr w:type="gramStart"/>
      <w:r w:rsidRPr="008415F6">
        <w:rPr>
          <w:rStyle w:val="text1"/>
          <w:rFonts w:ascii="Verdana" w:eastAsia="Times New Roman" w:hAnsi="Verdana"/>
          <w:i w:val="0"/>
        </w:rPr>
        <w:t>Does</w:t>
      </w:r>
      <w:proofErr w:type="gramEnd"/>
      <w:r w:rsidRPr="008415F6">
        <w:rPr>
          <w:rStyle w:val="text1"/>
          <w:rFonts w:ascii="Verdana" w:eastAsia="Times New Roman" w:hAnsi="Verdana"/>
          <w:i w:val="0"/>
        </w:rPr>
        <w:t xml:space="preserve"> the fatigue mitigation process or procedures (plan) identify operator-specific fatigue risks? </w:t>
      </w:r>
      <w:r w:rsidR="00D03E4D">
        <w:rPr>
          <w:rStyle w:val="text1"/>
          <w:rFonts w:ascii="Verdana" w:eastAsia="Times New Roman" w:hAnsi="Verdana"/>
          <w:i w:val="0"/>
        </w:rPr>
        <w:t>(Procedures)</w:t>
      </w:r>
    </w:p>
    <w:p w:rsidR="008415F6" w:rsidRPr="008415F6" w:rsidRDefault="008415F6" w:rsidP="008415F6">
      <w:pPr>
        <w:pStyle w:val="questiontable1"/>
        <w:spacing w:before="0" w:after="0" w:afterAutospacing="0"/>
        <w:rPr>
          <w:rFonts w:ascii="Verdana" w:eastAsia="Times New Roman" w:hAnsi="Verdana"/>
          <w:b/>
        </w:rPr>
      </w:pPr>
      <w:r w:rsidRPr="008415F6">
        <w:rPr>
          <w:rStyle w:val="citations1"/>
          <w:rFonts w:ascii="Verdana" w:eastAsia="Times New Roman" w:hAnsi="Verdana"/>
          <w:b/>
        </w:rPr>
        <w:t xml:space="preserve">192.631(d) </w:t>
      </w:r>
    </w:p>
    <w:p w:rsidR="004852B7" w:rsidRDefault="004852B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415F6" w:rsidRPr="005B00F6" w:rsidTr="00840122">
        <w:trPr>
          <w:trHeight w:val="385"/>
        </w:trPr>
        <w:tc>
          <w:tcPr>
            <w:tcW w:w="2337"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415F6" w:rsidRPr="005B00F6" w:rsidTr="00840122">
        <w:trPr>
          <w:trHeight w:val="385"/>
        </w:trPr>
        <w:sdt>
          <w:sdtPr>
            <w:rPr>
              <w:rFonts w:ascii="Verdana" w:eastAsiaTheme="minorEastAsia" w:hAnsi="Verdana" w:cs="Times New Roman"/>
              <w:sz w:val="36"/>
              <w:szCs w:val="36"/>
            </w:rPr>
            <w:id w:val="1547112654"/>
            <w14:checkbox>
              <w14:checked w14:val="0"/>
              <w14:checkedState w14:val="00FE" w14:font="Wingdings"/>
              <w14:uncheckedState w14:val="006F" w14:font="Wingdings"/>
            </w14:checkbox>
          </w:sdtPr>
          <w:sdtEndPr/>
          <w:sdtContent>
            <w:tc>
              <w:tcPr>
                <w:tcW w:w="2337"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43351"/>
            <w14:checkbox>
              <w14:checked w14:val="0"/>
              <w14:checkedState w14:val="00FE" w14:font="Wingdings"/>
              <w14:uncheckedState w14:val="006F" w14:font="Wingdings"/>
            </w14:checkbox>
          </w:sdtPr>
          <w:sdtEndPr/>
          <w:sdtContent>
            <w:tc>
              <w:tcPr>
                <w:tcW w:w="2338"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6926673"/>
            <w14:checkbox>
              <w14:checked w14:val="0"/>
              <w14:checkedState w14:val="00FE" w14:font="Wingdings"/>
              <w14:uncheckedState w14:val="006F" w14:font="Wingdings"/>
            </w14:checkbox>
          </w:sdtPr>
          <w:sdtEndPr/>
          <w:sdtContent>
            <w:tc>
              <w:tcPr>
                <w:tcW w:w="2337"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6444414"/>
            <w14:checkbox>
              <w14:checked w14:val="0"/>
              <w14:checkedState w14:val="00FE" w14:font="Wingdings"/>
              <w14:uncheckedState w14:val="006F" w14:font="Wingdings"/>
            </w14:checkbox>
          </w:sdtPr>
          <w:sdtEndPr/>
          <w:sdtContent>
            <w:tc>
              <w:tcPr>
                <w:tcW w:w="2338"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415F6" w:rsidRPr="005B00F6" w:rsidTr="00840122">
        <w:trPr>
          <w:trHeight w:val="193"/>
        </w:trPr>
        <w:tc>
          <w:tcPr>
            <w:tcW w:w="9350" w:type="dxa"/>
            <w:gridSpan w:val="4"/>
            <w:tcBorders>
              <w:bottom w:val="nil"/>
            </w:tcBorders>
          </w:tcPr>
          <w:p w:rsidR="008415F6" w:rsidRPr="005B00F6" w:rsidRDefault="008415F6"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415F6" w:rsidRPr="005B00F6" w:rsidTr="00840122">
        <w:trPr>
          <w:trHeight w:val="720"/>
        </w:trPr>
        <w:tc>
          <w:tcPr>
            <w:tcW w:w="9350" w:type="dxa"/>
            <w:gridSpan w:val="4"/>
            <w:tcBorders>
              <w:top w:val="nil"/>
            </w:tcBorders>
          </w:tcPr>
          <w:p w:rsidR="008415F6" w:rsidRPr="005B00F6" w:rsidRDefault="008415F6" w:rsidP="00840122">
            <w:pPr>
              <w:rPr>
                <w:rFonts w:ascii="Verdana" w:eastAsiaTheme="minorEastAsia" w:hAnsi="Verdana" w:cs="Times New Roman"/>
                <w:sz w:val="16"/>
                <w:szCs w:val="16"/>
              </w:rPr>
            </w:pPr>
          </w:p>
        </w:tc>
      </w:tr>
    </w:tbl>
    <w:p w:rsidR="008415F6" w:rsidRDefault="008415F6"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Pr="00C622E7" w:rsidRDefault="00C622E7" w:rsidP="00C622E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Fatigue Risk Reduction</w:t>
      </w:r>
      <w:r>
        <w:rPr>
          <w:rFonts w:ascii="Verdana" w:eastAsia="Times New Roman" w:hAnsi="Verdana"/>
          <w:b/>
          <w:bCs/>
          <w:sz w:val="20"/>
          <w:szCs w:val="20"/>
        </w:rPr>
        <w:br/>
      </w:r>
      <w:r w:rsidRPr="00C622E7">
        <w:rPr>
          <w:rStyle w:val="text1"/>
          <w:rFonts w:ascii="Verdana" w:eastAsia="Times New Roman" w:hAnsi="Verdana"/>
          <w:i w:val="0"/>
        </w:rPr>
        <w:t>Does the fatigue mitigation plan adequately address how the program reduces the risk asso</w:t>
      </w:r>
      <w:r>
        <w:rPr>
          <w:rStyle w:val="text1"/>
          <w:rFonts w:ascii="Verdana" w:eastAsia="Times New Roman" w:hAnsi="Verdana"/>
          <w:i w:val="0"/>
        </w:rPr>
        <w:t>ciated with controller fatigue?</w:t>
      </w:r>
      <w:r w:rsidR="00D03E4D">
        <w:rPr>
          <w:rStyle w:val="text1"/>
          <w:rFonts w:ascii="Verdana" w:eastAsia="Times New Roman" w:hAnsi="Verdana"/>
          <w:i w:val="0"/>
        </w:rPr>
        <w:t xml:space="preserve"> (Procedures)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 xml:space="preserve">192.631(d)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1998797609"/>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4405114"/>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18693"/>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3926556"/>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Pr="00C622E7" w:rsidRDefault="00C622E7" w:rsidP="00C622E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3. </w:t>
      </w:r>
      <w:r>
        <w:rPr>
          <w:rStyle w:val="Title1"/>
          <w:rFonts w:ascii="Verdana" w:eastAsia="Times New Roman" w:hAnsi="Verdana"/>
          <w:b/>
          <w:bCs/>
          <w:sz w:val="20"/>
          <w:szCs w:val="20"/>
        </w:rPr>
        <w:t>Fatigue Quantification</w:t>
      </w:r>
      <w:r>
        <w:rPr>
          <w:rFonts w:ascii="Verdana" w:eastAsia="Times New Roman" w:hAnsi="Verdana"/>
          <w:b/>
          <w:bCs/>
          <w:sz w:val="20"/>
          <w:szCs w:val="20"/>
        </w:rPr>
        <w:br/>
      </w:r>
      <w:r w:rsidRPr="00C622E7">
        <w:rPr>
          <w:rStyle w:val="text1"/>
          <w:rFonts w:ascii="Verdana" w:eastAsia="Times New Roman" w:hAnsi="Verdana"/>
          <w:i w:val="0"/>
        </w:rPr>
        <w:t>Do processes require that the potential contribution of controller fatigue to incidents and accidents be qu</w:t>
      </w:r>
      <w:r>
        <w:rPr>
          <w:rStyle w:val="text1"/>
          <w:rFonts w:ascii="Verdana" w:eastAsia="Times New Roman" w:hAnsi="Verdana"/>
          <w:i w:val="0"/>
        </w:rPr>
        <w:t>antified during investigations?</w:t>
      </w:r>
      <w:r w:rsidR="00D03E4D">
        <w:rPr>
          <w:rStyle w:val="text1"/>
          <w:rFonts w:ascii="Verdana" w:eastAsia="Times New Roman" w:hAnsi="Verdana"/>
          <w:i w:val="0"/>
        </w:rPr>
        <w:t xml:space="preserve"> (Procedures)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 xml:space="preserve">192.631(d)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2123375666"/>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4725975"/>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6707631"/>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363334"/>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C622E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Fatigue Mitigation Manager</w:t>
      </w:r>
      <w:r>
        <w:rPr>
          <w:rFonts w:ascii="Verdana" w:eastAsia="Times New Roman" w:hAnsi="Verdana"/>
          <w:b/>
          <w:bCs/>
          <w:sz w:val="20"/>
          <w:szCs w:val="20"/>
        </w:rPr>
        <w:br/>
      </w:r>
      <w:r w:rsidRPr="00C622E7">
        <w:rPr>
          <w:rStyle w:val="text1"/>
          <w:rFonts w:ascii="Verdana" w:eastAsia="Times New Roman" w:hAnsi="Verdana"/>
          <w:i w:val="0"/>
        </w:rPr>
        <w:t>Is there a designated fatigue risk manager who is responsible and accountable for managing fatigue risk and fatigue countermeasures, and someone (perhaps the same person) that is authorized to review and approve HOS emergency deviations?</w:t>
      </w:r>
      <w:r w:rsidR="00D03E4D">
        <w:rPr>
          <w:rStyle w:val="text1"/>
          <w:rFonts w:ascii="Verdana" w:eastAsia="Times New Roman" w:hAnsi="Verdana"/>
          <w:i w:val="0"/>
        </w:rPr>
        <w:t xml:space="preserve"> (Procedures)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 xml:space="preserve">192.631(d)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69206134"/>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3448194"/>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4267202"/>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5150735"/>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C622E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Scheduled Shift Length</w:t>
      </w:r>
      <w:r>
        <w:rPr>
          <w:rFonts w:ascii="Verdana" w:eastAsia="Times New Roman" w:hAnsi="Verdana"/>
          <w:b/>
          <w:bCs/>
          <w:sz w:val="20"/>
          <w:szCs w:val="20"/>
        </w:rPr>
        <w:br/>
      </w:r>
      <w:r w:rsidRPr="00C622E7">
        <w:rPr>
          <w:rStyle w:val="text1"/>
          <w:rFonts w:ascii="Verdana" w:eastAsia="Times New Roman" w:hAnsi="Verdana"/>
          <w:i w:val="0"/>
        </w:rPr>
        <w:t>Is the scheduled shift length less than or equal to 12 hours (not including shift hand-over) or is there a documented technical basis to show that shift lengths and schedule rotations are adequate to provide controllers off-duty time sufficient to achieve 8 hours of continuous sleep?</w:t>
      </w:r>
      <w:r w:rsidR="00D03E4D">
        <w:rPr>
          <w:rStyle w:val="text1"/>
          <w:rFonts w:ascii="Verdana" w:eastAsia="Times New Roman" w:hAnsi="Verdana"/>
          <w:i w:val="0"/>
        </w:rPr>
        <w:t xml:space="preserve"> (Records)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192.631(d</w:t>
      </w:r>
      <w:proofErr w:type="gramStart"/>
      <w:r w:rsidRPr="00C622E7">
        <w:rPr>
          <w:rStyle w:val="citations1"/>
          <w:rFonts w:ascii="Verdana" w:eastAsia="Times New Roman" w:hAnsi="Verdana"/>
          <w:b/>
        </w:rPr>
        <w:t>)(</w:t>
      </w:r>
      <w:proofErr w:type="gramEnd"/>
      <w:r w:rsidRPr="00C622E7">
        <w:rPr>
          <w:rStyle w:val="citations1"/>
          <w:rFonts w:ascii="Verdana" w:eastAsia="Times New Roman" w:hAnsi="Verdana"/>
          <w:b/>
        </w:rPr>
        <w:t xml:space="preserve">1)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1475957401"/>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9990193"/>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10879421"/>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3466519"/>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3B45EE" w:rsidRPr="003B45EE" w:rsidRDefault="003B45EE" w:rsidP="00C622E7">
      <w:pPr>
        <w:pStyle w:val="questiontable1"/>
        <w:spacing w:before="0" w:after="0" w:afterAutospacing="0"/>
        <w:rPr>
          <w:rFonts w:ascii="Verdana" w:eastAsia="Times New Roman" w:hAnsi="Verdana"/>
          <w:b/>
          <w:bCs/>
          <w:sz w:val="16"/>
          <w:szCs w:val="20"/>
        </w:rPr>
      </w:pPr>
    </w:p>
    <w:p w:rsidR="00C622E7" w:rsidRPr="0051493F" w:rsidRDefault="00C622E7" w:rsidP="00C622E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Establishing Shift Length</w:t>
      </w:r>
      <w:r>
        <w:rPr>
          <w:rFonts w:ascii="Verdana" w:eastAsia="Times New Roman" w:hAnsi="Verdana"/>
          <w:b/>
          <w:bCs/>
          <w:sz w:val="20"/>
          <w:szCs w:val="20"/>
        </w:rPr>
        <w:br/>
      </w:r>
      <w:r w:rsidRPr="0051493F">
        <w:rPr>
          <w:rStyle w:val="text1"/>
          <w:rFonts w:ascii="Verdana" w:eastAsia="Times New Roman" w:hAnsi="Verdana"/>
          <w:i w:val="0"/>
        </w:rPr>
        <w:t xml:space="preserve">Does the operator factor in all time the individual is working for the company when establishing shift lengths and schedule rotations or is there a documented technical basis to show that shift lengths and schedule rotations are adequate to provide controllers off-duty time sufficient to achieve 8 hours of continuous sleep? </w:t>
      </w:r>
      <w:r w:rsidR="00D03E4D">
        <w:rPr>
          <w:rStyle w:val="text1"/>
          <w:rFonts w:ascii="Verdana" w:eastAsia="Times New Roman" w:hAnsi="Verdana"/>
          <w:i w:val="0"/>
        </w:rPr>
        <w:t>(Records)</w:t>
      </w:r>
    </w:p>
    <w:p w:rsidR="00C622E7" w:rsidRPr="0051493F" w:rsidRDefault="00C622E7" w:rsidP="00C622E7">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1)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956143317"/>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7485078"/>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7648769"/>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6253318"/>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51493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7. </w:t>
      </w:r>
      <w:r>
        <w:rPr>
          <w:rStyle w:val="Title1"/>
          <w:rFonts w:ascii="Verdana" w:eastAsia="Times New Roman" w:hAnsi="Verdana"/>
          <w:b/>
          <w:bCs/>
          <w:sz w:val="20"/>
          <w:szCs w:val="20"/>
        </w:rPr>
        <w:t>Scheduled Time Off Between Shifts</w:t>
      </w:r>
      <w:r>
        <w:rPr>
          <w:rFonts w:ascii="Verdana" w:eastAsia="Times New Roman" w:hAnsi="Verdana"/>
          <w:b/>
          <w:bCs/>
          <w:sz w:val="20"/>
          <w:szCs w:val="20"/>
        </w:rPr>
        <w:br/>
      </w:r>
      <w:r w:rsidRPr="0051493F">
        <w:rPr>
          <w:rStyle w:val="text1"/>
          <w:rFonts w:ascii="Verdana" w:eastAsia="Times New Roman" w:hAnsi="Verdana"/>
          <w:i w:val="0"/>
        </w:rPr>
        <w:t>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w:t>
      </w:r>
      <w:r>
        <w:rPr>
          <w:rStyle w:val="questionidcontent2"/>
          <w:rFonts w:ascii="Verdana" w:eastAsia="Times New Roman" w:hAnsi="Verdana"/>
        </w:rPr>
        <w:t xml:space="preserve"> </w:t>
      </w:r>
      <w:r w:rsidR="00D03E4D">
        <w:rPr>
          <w:rStyle w:val="questionidcontent2"/>
          <w:rFonts w:ascii="Verdana" w:eastAsia="Times New Roman" w:hAnsi="Verdana"/>
        </w:rPr>
        <w:t>(Records)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1)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1322008398"/>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4589403"/>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4421675"/>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0143665"/>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51493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On Call Controllers</w:t>
      </w:r>
      <w:r>
        <w:rPr>
          <w:rFonts w:ascii="Verdana" w:eastAsia="Times New Roman" w:hAnsi="Verdana"/>
          <w:b/>
          <w:bCs/>
          <w:sz w:val="20"/>
          <w:szCs w:val="20"/>
        </w:rPr>
        <w:br/>
      </w:r>
      <w:r w:rsidRPr="0051493F">
        <w:rPr>
          <w:rStyle w:val="text1"/>
          <w:rFonts w:ascii="Verdana" w:eastAsia="Times New Roman" w:hAnsi="Verdana"/>
          <w:i w:val="0"/>
        </w:rPr>
        <w:t>For controllers who are on call, do processes minimize interrupting the required 8 hours of continuous sleep or require a documented technical basis to show that shift lengths and schedule rotations are adequate to provide controllers off-duty time sufficient to achieve 8 hours of continuous sleep?</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 xml:space="preserve">192.631(d)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1118485867"/>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3708719"/>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5217880"/>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778165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51493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On Call Controllers</w:t>
      </w:r>
      <w:r>
        <w:rPr>
          <w:rFonts w:ascii="Verdana" w:eastAsia="Times New Roman" w:hAnsi="Verdana"/>
          <w:b/>
          <w:bCs/>
          <w:sz w:val="20"/>
          <w:szCs w:val="20"/>
        </w:rPr>
        <w:br/>
      </w:r>
      <w:r w:rsidRPr="0051493F">
        <w:rPr>
          <w:rStyle w:val="text1"/>
          <w:rFonts w:ascii="Verdana" w:eastAsia="Times New Roman" w:hAnsi="Verdana"/>
          <w:i w:val="0"/>
        </w:rPr>
        <w:t>For controllers who are on call, does the operator minimize interrupting the required 8 hours of continuous sleep or is there a documented technical basis to show that shift lengths and schedule rotations are adequate to provide controllers off-duty time sufficient to achieve 8 hours of continuous sleep?</w:t>
      </w:r>
      <w:r w:rsidR="00D03E4D">
        <w:rPr>
          <w:rStyle w:val="text1"/>
          <w:rFonts w:ascii="Verdana" w:eastAsia="Times New Roman" w:hAnsi="Verdana"/>
          <w:i w:val="0"/>
        </w:rPr>
        <w:t xml:space="preserve"> (Records)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1)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346864445"/>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138644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8307366"/>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4135416"/>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Maximum Hours of Service</w:t>
      </w:r>
      <w:r>
        <w:rPr>
          <w:rFonts w:ascii="Verdana" w:eastAsia="Times New Roman" w:hAnsi="Verdana"/>
          <w:b/>
          <w:bCs/>
          <w:sz w:val="20"/>
          <w:szCs w:val="20"/>
        </w:rPr>
        <w:br/>
      </w:r>
      <w:r w:rsidRPr="0051493F">
        <w:rPr>
          <w:rStyle w:val="text1"/>
          <w:rFonts w:ascii="Verdana" w:eastAsia="Times New Roman" w:hAnsi="Verdana"/>
          <w:i w:val="0"/>
        </w:rPr>
        <w:t>Do processes limit the maximum HOS limit in any sliding 7-day period to no more than 65 hours or is there a documented technical basis to show a reduction of the risk associated with controller fatigue?</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2049829202"/>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49296644"/>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5891431"/>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2076994"/>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11. </w:t>
      </w:r>
      <w:r>
        <w:rPr>
          <w:rStyle w:val="Title1"/>
          <w:rFonts w:ascii="Verdana" w:eastAsia="Times New Roman" w:hAnsi="Verdana"/>
          <w:b/>
          <w:bCs/>
          <w:sz w:val="20"/>
          <w:szCs w:val="20"/>
        </w:rPr>
        <w:t>Minimum Time Off After HOS Limit Reached</w:t>
      </w:r>
      <w:r>
        <w:rPr>
          <w:rFonts w:ascii="Verdana" w:eastAsia="Times New Roman" w:hAnsi="Verdana"/>
          <w:b/>
          <w:bCs/>
          <w:sz w:val="20"/>
          <w:szCs w:val="20"/>
        </w:rPr>
        <w:br/>
      </w:r>
      <w:r w:rsidRPr="0051493F">
        <w:rPr>
          <w:rStyle w:val="text1"/>
          <w:rFonts w:ascii="Verdana" w:eastAsia="Times New Roman" w:hAnsi="Verdana"/>
          <w:i w:val="0"/>
        </w:rPr>
        <w:t xml:space="preserve">After reaching the HOS limit in any sliding 7-day period, is the minimum time off at least 35 hours or is there a documented technical basis to show a reduction of the risk associated with controller fatigue? </w:t>
      </w:r>
      <w:r w:rsidR="00D03E4D">
        <w:rPr>
          <w:rStyle w:val="text1"/>
          <w:rFonts w:ascii="Verdana" w:eastAsia="Times New Roman" w:hAnsi="Verdana"/>
          <w:i w:val="0"/>
        </w:rPr>
        <w:t>(Procedures)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361097694"/>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3748460"/>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8026444"/>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1893331"/>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Documented Time Schedule</w:t>
      </w:r>
      <w:r>
        <w:rPr>
          <w:rFonts w:ascii="Verdana" w:eastAsia="Times New Roman" w:hAnsi="Verdana"/>
          <w:b/>
          <w:bCs/>
          <w:sz w:val="20"/>
          <w:szCs w:val="20"/>
        </w:rPr>
        <w:br/>
      </w:r>
      <w:proofErr w:type="gramStart"/>
      <w:r w:rsidRPr="0051493F">
        <w:rPr>
          <w:rStyle w:val="text1"/>
          <w:rFonts w:ascii="Verdana" w:eastAsia="Times New Roman" w:hAnsi="Verdana"/>
          <w:i w:val="0"/>
        </w:rPr>
        <w:t>Is</w:t>
      </w:r>
      <w:proofErr w:type="gramEnd"/>
      <w:r w:rsidRPr="0051493F">
        <w:rPr>
          <w:rStyle w:val="text1"/>
          <w:rFonts w:ascii="Verdana" w:eastAsia="Times New Roman" w:hAnsi="Verdana"/>
          <w:i w:val="0"/>
        </w:rPr>
        <w:t xml:space="preserve"> there a formal system to document all scheduled and unscheduled HOS worked, including overtime and time spent performing duties </w:t>
      </w:r>
      <w:r>
        <w:rPr>
          <w:rStyle w:val="text1"/>
          <w:rFonts w:ascii="Verdana" w:eastAsia="Times New Roman" w:hAnsi="Verdana"/>
          <w:i w:val="0"/>
        </w:rPr>
        <w:t>other than control room duties?</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956222145"/>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3101235"/>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6782062"/>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4104396"/>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13. </w:t>
      </w:r>
      <w:r>
        <w:rPr>
          <w:rStyle w:val="Title1"/>
          <w:rFonts w:ascii="Verdana" w:eastAsia="Times New Roman" w:hAnsi="Verdana"/>
          <w:b/>
          <w:bCs/>
          <w:sz w:val="20"/>
          <w:szCs w:val="20"/>
        </w:rPr>
        <w:t>Time Off Following Successive Days Worked</w:t>
      </w:r>
      <w:r>
        <w:rPr>
          <w:rFonts w:ascii="Verdana" w:eastAsia="Times New Roman" w:hAnsi="Verdana"/>
          <w:b/>
          <w:bCs/>
          <w:sz w:val="20"/>
          <w:szCs w:val="20"/>
        </w:rPr>
        <w:br/>
      </w:r>
      <w:r w:rsidRPr="0051493F">
        <w:rPr>
          <w:rStyle w:val="text1"/>
          <w:rFonts w:ascii="Verdana" w:eastAsia="Times New Roman" w:hAnsi="Verdana"/>
          <w:i w:val="0"/>
        </w:rPr>
        <w:t>For normal business hour type operations (i.e., five days per week), are no more than five days worked in successio</w:t>
      </w:r>
      <w:r>
        <w:rPr>
          <w:rStyle w:val="text1"/>
          <w:rFonts w:ascii="Verdana" w:eastAsia="Times New Roman" w:hAnsi="Verdana"/>
          <w:i w:val="0"/>
        </w:rPr>
        <w:t>n before at least two days off?</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2135129521"/>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424880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5642316"/>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431840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206B4"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Day Only Work Hours</w:t>
      </w:r>
      <w:r>
        <w:rPr>
          <w:rFonts w:ascii="Verdana" w:eastAsia="Times New Roman" w:hAnsi="Verdana"/>
          <w:b/>
          <w:bCs/>
          <w:sz w:val="20"/>
          <w:szCs w:val="20"/>
        </w:rPr>
        <w:br/>
      </w:r>
      <w:r w:rsidRPr="005206B4">
        <w:rPr>
          <w:rStyle w:val="text1"/>
          <w:rFonts w:ascii="Verdana" w:eastAsia="Times New Roman" w:hAnsi="Verdana"/>
          <w:i w:val="0"/>
        </w:rPr>
        <w:t>For normal business hour type operations (i.e., five days per week), do records indicate shift start times no earlier than 6:00 a.m. and shift end times no later than 7:00 p.m.?</w:t>
      </w:r>
      <w:r w:rsidR="00D03E4D">
        <w:rPr>
          <w:rStyle w:val="text1"/>
          <w:rFonts w:ascii="Verdana" w:eastAsia="Times New Roman" w:hAnsi="Verdana"/>
          <w:i w:val="0"/>
        </w:rPr>
        <w:t xml:space="preserve"> (Records)</w:t>
      </w:r>
    </w:p>
    <w:p w:rsidR="0051493F" w:rsidRPr="005206B4" w:rsidRDefault="0051493F" w:rsidP="0051493F">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734514137"/>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749125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4341153"/>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6938133"/>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pPr>
        <w:rPr>
          <w:rFonts w:ascii="Verdana" w:eastAsia="Times New Roman" w:hAnsi="Verdana" w:cs="Times New Roman"/>
          <w:b/>
          <w:bCs/>
          <w:sz w:val="20"/>
          <w:szCs w:val="20"/>
        </w:rPr>
      </w:pPr>
      <w:r>
        <w:rPr>
          <w:rFonts w:ascii="Verdana" w:eastAsia="Times New Roman" w:hAnsi="Verdana"/>
          <w:b/>
          <w:bCs/>
          <w:sz w:val="20"/>
          <w:szCs w:val="20"/>
        </w:rPr>
        <w:br w:type="page"/>
      </w: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15. </w:t>
      </w:r>
      <w:r>
        <w:rPr>
          <w:rStyle w:val="Title1"/>
          <w:rFonts w:ascii="Verdana" w:eastAsia="Times New Roman" w:hAnsi="Verdana"/>
          <w:b/>
          <w:bCs/>
          <w:sz w:val="20"/>
          <w:szCs w:val="20"/>
        </w:rPr>
        <w:t>Fatigue Countermeasures</w:t>
      </w:r>
      <w:r>
        <w:rPr>
          <w:rFonts w:ascii="Verdana" w:eastAsia="Times New Roman" w:hAnsi="Verdana"/>
          <w:b/>
          <w:bCs/>
          <w:sz w:val="20"/>
          <w:szCs w:val="20"/>
        </w:rPr>
        <w:br/>
      </w:r>
      <w:proofErr w:type="gramStart"/>
      <w:r w:rsidRPr="005206B4">
        <w:rPr>
          <w:rStyle w:val="text1"/>
          <w:rFonts w:ascii="Verdana" w:eastAsia="Times New Roman" w:hAnsi="Verdana"/>
          <w:i w:val="0"/>
        </w:rPr>
        <w:t>For</w:t>
      </w:r>
      <w:proofErr w:type="gramEnd"/>
      <w:r w:rsidRPr="005206B4">
        <w:rPr>
          <w:rStyle w:val="text1"/>
          <w:rFonts w:ascii="Verdana" w:eastAsia="Times New Roman" w:hAnsi="Verdana"/>
          <w:i w:val="0"/>
        </w:rPr>
        <w:t xml:space="preserve"> shifts longer than 8 hours, have specific fatigue countermeasures been implemented </w:t>
      </w:r>
      <w:r>
        <w:rPr>
          <w:rStyle w:val="text1"/>
          <w:rFonts w:ascii="Verdana" w:eastAsia="Times New Roman" w:hAnsi="Verdana"/>
          <w:i w:val="0"/>
        </w:rPr>
        <w:t>for the ninth and beyond hours?</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1321574250"/>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7795221"/>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6511924"/>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9445442"/>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Daily HOS Limit</w:t>
      </w:r>
      <w:r>
        <w:rPr>
          <w:rFonts w:ascii="Verdana" w:eastAsia="Times New Roman" w:hAnsi="Verdana"/>
          <w:b/>
          <w:bCs/>
          <w:sz w:val="20"/>
          <w:szCs w:val="20"/>
        </w:rPr>
        <w:br/>
      </w:r>
      <w:r w:rsidRPr="005206B4">
        <w:rPr>
          <w:rStyle w:val="text1"/>
          <w:rFonts w:ascii="Verdana" w:eastAsia="Times New Roman" w:hAnsi="Verdana"/>
          <w:i w:val="0"/>
        </w:rPr>
        <w:t xml:space="preserve">Do processes limit the daily maximum HOS limit no more than 14 hours in any sliding 24-hour period? </w:t>
      </w:r>
      <w:r w:rsidR="00D03E4D">
        <w:rPr>
          <w:rStyle w:val="text1"/>
          <w:rFonts w:ascii="Verdana" w:eastAsia="Times New Roman" w:hAnsi="Verdana"/>
          <w:i w:val="0"/>
        </w:rPr>
        <w:t>(Procedures)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1035088816"/>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1938029"/>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0202736"/>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8995337"/>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5206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17. </w:t>
      </w:r>
      <w:r>
        <w:rPr>
          <w:rStyle w:val="Title1"/>
          <w:rFonts w:ascii="Verdana" w:eastAsia="Times New Roman" w:hAnsi="Verdana"/>
          <w:b/>
          <w:bCs/>
          <w:sz w:val="20"/>
          <w:szCs w:val="20"/>
        </w:rPr>
        <w:t>Number of Qualified Controllers</w:t>
      </w:r>
      <w:r>
        <w:rPr>
          <w:rFonts w:ascii="Verdana" w:eastAsia="Times New Roman" w:hAnsi="Verdana"/>
          <w:b/>
          <w:bCs/>
          <w:sz w:val="20"/>
          <w:szCs w:val="20"/>
        </w:rPr>
        <w:br/>
      </w:r>
      <w:r w:rsidRPr="005206B4">
        <w:rPr>
          <w:rStyle w:val="text1"/>
          <w:rFonts w:ascii="Verdana" w:eastAsia="Times New Roman" w:hAnsi="Verdana"/>
          <w:i w:val="0"/>
        </w:rPr>
        <w:t>Do operations include a sufficient number of qualified controllers?</w:t>
      </w:r>
      <w:r w:rsidR="00D03E4D">
        <w:rPr>
          <w:rStyle w:val="text1"/>
          <w:rFonts w:ascii="Verdana" w:eastAsia="Times New Roman" w:hAnsi="Verdana"/>
          <w:i w:val="0"/>
        </w:rPr>
        <w:t xml:space="preserve"> (Observation)</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 xml:space="preserve">192.631(d)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761223679"/>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400007"/>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6248470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915344"/>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5206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Off Duty Hours When Limits Reached</w:t>
      </w:r>
      <w:r>
        <w:rPr>
          <w:rFonts w:ascii="Verdana" w:eastAsia="Times New Roman" w:hAnsi="Verdana"/>
          <w:b/>
          <w:bCs/>
          <w:sz w:val="20"/>
          <w:szCs w:val="20"/>
        </w:rPr>
        <w:br/>
      </w:r>
      <w:r w:rsidRPr="005206B4">
        <w:rPr>
          <w:rStyle w:val="text1"/>
          <w:rFonts w:ascii="Verdana" w:eastAsia="Times New Roman" w:hAnsi="Verdana"/>
          <w:i w:val="0"/>
        </w:rPr>
        <w:t>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85295099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5550146"/>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1757554"/>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6951102"/>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19. </w:t>
      </w:r>
      <w:r>
        <w:rPr>
          <w:rStyle w:val="Title1"/>
          <w:rFonts w:ascii="Verdana" w:eastAsia="Times New Roman" w:hAnsi="Verdana"/>
          <w:b/>
          <w:bCs/>
          <w:sz w:val="20"/>
          <w:szCs w:val="20"/>
        </w:rPr>
        <w:t>Shift Holdover</w:t>
      </w:r>
      <w:r>
        <w:rPr>
          <w:rFonts w:ascii="Verdana" w:eastAsia="Times New Roman" w:hAnsi="Verdana"/>
          <w:b/>
          <w:bCs/>
          <w:sz w:val="20"/>
          <w:szCs w:val="20"/>
        </w:rPr>
        <w:br/>
      </w:r>
      <w:r w:rsidRPr="005206B4">
        <w:rPr>
          <w:rStyle w:val="text1"/>
          <w:rFonts w:ascii="Verdana" w:eastAsia="Times New Roman" w:hAnsi="Verdana"/>
          <w:i w:val="0"/>
        </w:rPr>
        <w:t xml:space="preserve">Does the shift holdover process conform to shift holdover guidelines or is there a documented technical basis to show that the maximum limit on controller HOS is adequate to reduce the risk associated with controller fatigue? </w:t>
      </w:r>
      <w:r w:rsidR="00D03E4D">
        <w:rPr>
          <w:rStyle w:val="text1"/>
          <w:rFonts w:ascii="Verdana" w:eastAsia="Times New Roman" w:hAnsi="Verdana"/>
          <w:i w:val="0"/>
        </w:rPr>
        <w:t>(Procedures)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99946506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5160939"/>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5436271"/>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1163264"/>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Specific Fatigue Countermeasures During Times of Heightened Risk</w:t>
      </w:r>
      <w:r>
        <w:rPr>
          <w:rFonts w:ascii="Verdana" w:eastAsia="Times New Roman" w:hAnsi="Verdana"/>
          <w:b/>
          <w:bCs/>
          <w:sz w:val="20"/>
          <w:szCs w:val="20"/>
        </w:rPr>
        <w:br/>
      </w:r>
      <w:r w:rsidRPr="005206B4">
        <w:rPr>
          <w:rStyle w:val="text1"/>
          <w:rFonts w:ascii="Verdana" w:eastAsia="Times New Roman" w:hAnsi="Verdana"/>
          <w:i w:val="0"/>
        </w:rPr>
        <w:t>Do processes require specific fatigue countermeasures during applicable time periods, or is there a documented technical basis to show that the maximum limit on controller HOS is adequate to reduce the risk asso</w:t>
      </w:r>
      <w:r>
        <w:rPr>
          <w:rStyle w:val="text1"/>
          <w:rFonts w:ascii="Verdana" w:eastAsia="Times New Roman" w:hAnsi="Verdana"/>
          <w:i w:val="0"/>
        </w:rPr>
        <w:t>ciated with controller fatigue?</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2074262257"/>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1592922"/>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53017961"/>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3350286"/>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5206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21. </w:t>
      </w:r>
      <w:r>
        <w:rPr>
          <w:rStyle w:val="Title1"/>
          <w:rFonts w:ascii="Verdana" w:eastAsia="Times New Roman" w:hAnsi="Verdana"/>
          <w:b/>
          <w:bCs/>
          <w:sz w:val="20"/>
          <w:szCs w:val="20"/>
        </w:rPr>
        <w:t>Deviations from HOS Limits</w:t>
      </w:r>
      <w:r>
        <w:rPr>
          <w:rFonts w:ascii="Verdana" w:eastAsia="Times New Roman" w:hAnsi="Verdana"/>
          <w:b/>
          <w:bCs/>
          <w:sz w:val="20"/>
          <w:szCs w:val="20"/>
        </w:rPr>
        <w:br/>
      </w:r>
      <w:r w:rsidRPr="005206B4">
        <w:rPr>
          <w:rStyle w:val="text1"/>
          <w:rFonts w:ascii="Verdana" w:eastAsia="Times New Roman" w:hAnsi="Verdana"/>
          <w:i w:val="0"/>
        </w:rPr>
        <w:t>Is there a formal process for approving deviations from the maximum HOS limits?</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85291932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9508716"/>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0189377"/>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7171644"/>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C03D89" w:rsidRDefault="00C03D89" w:rsidP="00C03D8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Fatigue Education</w:t>
      </w:r>
      <w:r>
        <w:rPr>
          <w:rFonts w:ascii="Verdana" w:eastAsia="Times New Roman" w:hAnsi="Verdana"/>
          <w:b/>
          <w:bCs/>
          <w:sz w:val="20"/>
          <w:szCs w:val="20"/>
        </w:rPr>
        <w:br/>
      </w:r>
      <w:r w:rsidRPr="00C03D89">
        <w:rPr>
          <w:rStyle w:val="text1"/>
          <w:rFonts w:ascii="Verdana" w:eastAsia="Times New Roman" w:hAnsi="Verdana"/>
          <w:i w:val="0"/>
        </w:rPr>
        <w:t>Does the program require that fatigue education/training is required for all controllers and control room supervisors?</w:t>
      </w:r>
      <w:r w:rsidR="00D03E4D">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Pr>
          <w:rStyle w:val="citations1"/>
          <w:rFonts w:ascii="Verdana" w:eastAsia="Times New Roman" w:hAnsi="Verdana"/>
          <w:b/>
        </w:rPr>
        <w:t>192.631(d</w:t>
      </w:r>
      <w:proofErr w:type="gramStart"/>
      <w:r>
        <w:rPr>
          <w:rStyle w:val="citations1"/>
          <w:rFonts w:ascii="Verdana" w:eastAsia="Times New Roman" w:hAnsi="Verdana"/>
          <w:b/>
        </w:rPr>
        <w:t>)(</w:t>
      </w:r>
      <w:proofErr w:type="gramEnd"/>
      <w:r>
        <w:rPr>
          <w:rStyle w:val="citations1"/>
          <w:rFonts w:ascii="Verdana" w:eastAsia="Times New Roman" w:hAnsi="Verdana"/>
          <w:b/>
        </w:rPr>
        <w:t>2), 192.631(d)(3)</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04641062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6870716"/>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360364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1381468"/>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C03D89" w:rsidRPr="00E4158D"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23. </w:t>
      </w:r>
      <w:r>
        <w:rPr>
          <w:rStyle w:val="Title1"/>
          <w:rFonts w:ascii="Verdana" w:eastAsia="Times New Roman" w:hAnsi="Verdana"/>
          <w:b/>
          <w:bCs/>
          <w:sz w:val="20"/>
          <w:szCs w:val="20"/>
        </w:rPr>
        <w:t>Fatigue Education</w:t>
      </w:r>
      <w:r>
        <w:rPr>
          <w:rFonts w:ascii="Verdana" w:eastAsia="Times New Roman" w:hAnsi="Verdana"/>
          <w:b/>
          <w:bCs/>
          <w:sz w:val="20"/>
          <w:szCs w:val="20"/>
        </w:rPr>
        <w:br/>
      </w:r>
      <w:proofErr w:type="gramStart"/>
      <w:r w:rsidRPr="00E4158D">
        <w:rPr>
          <w:rStyle w:val="text1"/>
          <w:rFonts w:ascii="Verdana" w:eastAsia="Times New Roman" w:hAnsi="Verdana"/>
          <w:i w:val="0"/>
        </w:rPr>
        <w:t>Is</w:t>
      </w:r>
      <w:proofErr w:type="gramEnd"/>
      <w:r w:rsidRPr="00E4158D">
        <w:rPr>
          <w:rStyle w:val="text1"/>
          <w:rFonts w:ascii="Verdana" w:eastAsia="Times New Roman" w:hAnsi="Verdana"/>
          <w:i w:val="0"/>
        </w:rPr>
        <w:t xml:space="preserve"> periodic fatigue education/training documented for all controllers and control room supervisors? </w:t>
      </w:r>
      <w:r w:rsidR="00D03E4D">
        <w:rPr>
          <w:rStyle w:val="text1"/>
          <w:rFonts w:ascii="Verdana" w:eastAsia="Times New Roman" w:hAnsi="Verdana"/>
          <w:i w:val="0"/>
        </w:rPr>
        <w:t>(Records)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2), 192.631(d)(3)</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3971751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789419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0407391"/>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695297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E4158D"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Review of Fatigue Education/Training Program Effectiveness</w:t>
      </w:r>
      <w:r>
        <w:rPr>
          <w:rFonts w:ascii="Verdana" w:eastAsia="Times New Roman" w:hAnsi="Verdana"/>
          <w:b/>
          <w:bCs/>
          <w:sz w:val="20"/>
          <w:szCs w:val="20"/>
        </w:rPr>
        <w:br/>
      </w:r>
      <w:r w:rsidRPr="00E4158D">
        <w:rPr>
          <w:rStyle w:val="text1"/>
          <w:rFonts w:ascii="Verdana" w:eastAsia="Times New Roman" w:hAnsi="Verdana"/>
          <w:i w:val="0"/>
        </w:rPr>
        <w:t xml:space="preserve">Do processes require that the effectiveness of the fatigue education/training program be reviewed at least once each calendar year, not to exceed 15 </w:t>
      </w:r>
      <w:r w:rsidR="00E4158D">
        <w:rPr>
          <w:rStyle w:val="text1"/>
          <w:rFonts w:ascii="Verdana" w:eastAsia="Times New Roman" w:hAnsi="Verdana"/>
          <w:i w:val="0"/>
        </w:rPr>
        <w:t>months?</w:t>
      </w:r>
      <w:r w:rsidR="00D03E4D">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Pr>
          <w:rStyle w:val="citations1"/>
          <w:rFonts w:ascii="Verdana" w:eastAsia="Times New Roman" w:hAnsi="Verdana"/>
          <w:b/>
        </w:rPr>
        <w:t>)(</w:t>
      </w:r>
      <w:proofErr w:type="gramEnd"/>
      <w:r>
        <w:rPr>
          <w:rStyle w:val="citations1"/>
          <w:rFonts w:ascii="Verdana" w:eastAsia="Times New Roman" w:hAnsi="Verdana"/>
          <w:b/>
        </w:rPr>
        <w:t>2), 192.631(d)(3), 192.605(a)</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802074378"/>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722112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5038833"/>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8621789"/>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C03D89"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25. </w:t>
      </w:r>
      <w:r>
        <w:rPr>
          <w:rStyle w:val="Title1"/>
          <w:rFonts w:ascii="Verdana" w:eastAsia="Times New Roman" w:hAnsi="Verdana"/>
          <w:b/>
          <w:bCs/>
          <w:sz w:val="20"/>
          <w:szCs w:val="20"/>
        </w:rPr>
        <w:t>Fatigue Mitigation Strategies</w:t>
      </w:r>
      <w:r>
        <w:rPr>
          <w:rFonts w:ascii="Verdana" w:eastAsia="Times New Roman" w:hAnsi="Verdana"/>
          <w:b/>
          <w:bCs/>
          <w:sz w:val="20"/>
          <w:szCs w:val="20"/>
        </w:rPr>
        <w:br/>
      </w:r>
      <w:proofErr w:type="gramStart"/>
      <w:r w:rsidRPr="00C03D89">
        <w:rPr>
          <w:rStyle w:val="text1"/>
          <w:rFonts w:ascii="Verdana" w:eastAsia="Times New Roman" w:hAnsi="Verdana"/>
          <w:i w:val="0"/>
        </w:rPr>
        <w:t>Does</w:t>
      </w:r>
      <w:proofErr w:type="gramEnd"/>
      <w:r w:rsidRPr="00C03D89">
        <w:rPr>
          <w:rStyle w:val="text1"/>
          <w:rFonts w:ascii="Verdana" w:eastAsia="Times New Roman" w:hAnsi="Verdana"/>
          <w:i w:val="0"/>
        </w:rPr>
        <w:t xml:space="preserve"> fatigue education address fatigue mitigation strategies (countermeasures)? </w:t>
      </w:r>
      <w:r w:rsidR="00D03E4D">
        <w:rPr>
          <w:rStyle w:val="text1"/>
          <w:rFonts w:ascii="Verdana" w:eastAsia="Times New Roman" w:hAnsi="Verdana"/>
          <w:i w:val="0"/>
        </w:rPr>
        <w:t>(Procedures)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2)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62074782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6790813"/>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58617280"/>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0857315"/>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C03D8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Off-Duty Activity Impact on Fatigue</w:t>
      </w:r>
      <w:r>
        <w:rPr>
          <w:rFonts w:ascii="Verdana" w:eastAsia="Times New Roman" w:hAnsi="Verdana"/>
          <w:b/>
          <w:bCs/>
          <w:sz w:val="20"/>
          <w:szCs w:val="20"/>
        </w:rPr>
        <w:br/>
      </w:r>
      <w:proofErr w:type="gramStart"/>
      <w:r w:rsidRPr="00C03D89">
        <w:rPr>
          <w:rStyle w:val="text1"/>
          <w:rFonts w:ascii="Verdana" w:eastAsia="Times New Roman" w:hAnsi="Verdana"/>
          <w:i w:val="0"/>
        </w:rPr>
        <w:t>Does</w:t>
      </w:r>
      <w:proofErr w:type="gramEnd"/>
      <w:r w:rsidRPr="00C03D89">
        <w:rPr>
          <w:rStyle w:val="text1"/>
          <w:rFonts w:ascii="Verdana" w:eastAsia="Times New Roman" w:hAnsi="Verdana"/>
          <w:i w:val="0"/>
        </w:rPr>
        <w:t xml:space="preserve"> fatigue education address how off-duty activities contribute to fatigue?</w:t>
      </w:r>
      <w:r w:rsidR="007E7B67">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2)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340533148"/>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1361115"/>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651777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437011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C03D89" w:rsidRDefault="00C03D89" w:rsidP="00C03D8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27. </w:t>
      </w:r>
      <w:r>
        <w:rPr>
          <w:rStyle w:val="Title1"/>
          <w:rFonts w:ascii="Verdana" w:eastAsia="Times New Roman" w:hAnsi="Verdana"/>
          <w:b/>
          <w:bCs/>
          <w:sz w:val="20"/>
          <w:szCs w:val="20"/>
        </w:rPr>
        <w:t>Fatigue Training Content</w:t>
      </w:r>
      <w:r>
        <w:rPr>
          <w:rFonts w:ascii="Verdana" w:eastAsia="Times New Roman" w:hAnsi="Verdana"/>
          <w:b/>
          <w:bCs/>
          <w:sz w:val="20"/>
          <w:szCs w:val="20"/>
        </w:rPr>
        <w:br/>
      </w:r>
      <w:proofErr w:type="gramStart"/>
      <w:r w:rsidRPr="00C03D89">
        <w:rPr>
          <w:rStyle w:val="text1"/>
          <w:rFonts w:ascii="Verdana" w:eastAsia="Times New Roman" w:hAnsi="Verdana"/>
          <w:i w:val="0"/>
        </w:rPr>
        <w:t>Is</w:t>
      </w:r>
      <w:proofErr w:type="gramEnd"/>
      <w:r w:rsidRPr="00C03D89">
        <w:rPr>
          <w:rStyle w:val="text1"/>
          <w:rFonts w:ascii="Verdana" w:eastAsia="Times New Roman" w:hAnsi="Verdana"/>
          <w:i w:val="0"/>
        </w:rPr>
        <w:t xml:space="preserve"> the content of fatigue training adequate for training controllers and supervisors to recognize the effects of fatigue?</w:t>
      </w:r>
      <w:r w:rsidR="007E7B67">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3)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900273790"/>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9810374"/>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9661724"/>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688398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C03D89" w:rsidRDefault="00C03D89" w:rsidP="00C03D89">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28. </w:t>
      </w:r>
      <w:r>
        <w:rPr>
          <w:rStyle w:val="Title1"/>
          <w:rFonts w:ascii="Verdana" w:eastAsia="Times New Roman" w:hAnsi="Verdana"/>
          <w:b/>
          <w:bCs/>
          <w:sz w:val="20"/>
          <w:szCs w:val="20"/>
        </w:rPr>
        <w:t>Fatigue Training Content</w:t>
      </w:r>
      <w:r>
        <w:rPr>
          <w:rFonts w:ascii="Verdana" w:eastAsia="Times New Roman" w:hAnsi="Verdana"/>
          <w:b/>
          <w:bCs/>
          <w:sz w:val="20"/>
          <w:szCs w:val="20"/>
        </w:rPr>
        <w:br/>
      </w:r>
      <w:proofErr w:type="gramStart"/>
      <w:r w:rsidRPr="00C03D89">
        <w:rPr>
          <w:rStyle w:val="text1"/>
          <w:rFonts w:ascii="Verdana" w:eastAsia="Times New Roman" w:hAnsi="Verdana"/>
          <w:i w:val="0"/>
        </w:rPr>
        <w:t>Has</w:t>
      </w:r>
      <w:proofErr w:type="gramEnd"/>
      <w:r w:rsidRPr="00C03D89">
        <w:rPr>
          <w:rStyle w:val="text1"/>
          <w:rFonts w:ascii="Verdana" w:eastAsia="Times New Roman" w:hAnsi="Verdana"/>
          <w:i w:val="0"/>
        </w:rPr>
        <w:t xml:space="preserve"> controller and supervisor training to recognize the effects of fatigue been documented? </w:t>
      </w:r>
      <w:r w:rsidR="007E7B67">
        <w:rPr>
          <w:rStyle w:val="text1"/>
          <w:rFonts w:ascii="Verdana" w:eastAsia="Times New Roman" w:hAnsi="Verdana"/>
          <w:i w:val="0"/>
        </w:rPr>
        <w:t>(Records)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3) </w:t>
      </w:r>
    </w:p>
    <w:p w:rsidR="00C03D89" w:rsidRDefault="00C03D89" w:rsidP="00C03D89">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04348475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349464"/>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013478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8746016"/>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C03D89" w:rsidRDefault="00C03D89" w:rsidP="00C03D89">
      <w:pPr>
        <w:keepNext/>
        <w:spacing w:before="100" w:beforeAutospacing="1" w:after="150" w:line="276" w:lineRule="auto"/>
        <w:outlineLvl w:val="2"/>
        <w:rPr>
          <w:rFonts w:ascii="Verdana" w:eastAsia="Times New Roman" w:hAnsi="Verdana" w:cs="Times New Roman"/>
          <w:b/>
          <w:bCs/>
          <w:sz w:val="28"/>
          <w:szCs w:val="28"/>
        </w:rPr>
      </w:pPr>
      <w:bookmarkStart w:id="5" w:name="_Toc62130835"/>
      <w:r w:rsidRPr="00C03D89">
        <w:rPr>
          <w:rFonts w:ascii="Verdana" w:eastAsia="Times New Roman" w:hAnsi="Verdana" w:cs="Times New Roman"/>
          <w:b/>
          <w:bCs/>
          <w:sz w:val="28"/>
          <w:szCs w:val="28"/>
        </w:rPr>
        <w:t>CRM, SCADA, and Leak Detection - Alarm Management</w:t>
      </w:r>
      <w:bookmarkEnd w:id="5"/>
      <w:r w:rsidRPr="00C03D89">
        <w:rPr>
          <w:rFonts w:ascii="Verdana" w:eastAsia="Times New Roman" w:hAnsi="Verdana" w:cs="Times New Roman"/>
          <w:b/>
          <w:bCs/>
          <w:sz w:val="28"/>
          <w:szCs w:val="28"/>
        </w:rPr>
        <w:t xml:space="preserve"> </w:t>
      </w:r>
    </w:p>
    <w:p w:rsidR="00C03D89" w:rsidRPr="00C03D89"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Alarm Procedures</w:t>
      </w:r>
      <w:r>
        <w:rPr>
          <w:rFonts w:ascii="Verdana" w:eastAsia="Times New Roman" w:hAnsi="Verdana"/>
          <w:b/>
          <w:bCs/>
          <w:sz w:val="20"/>
          <w:szCs w:val="20"/>
        </w:rPr>
        <w:br/>
      </w:r>
      <w:r w:rsidRPr="00C03D89">
        <w:rPr>
          <w:rStyle w:val="text1"/>
          <w:rFonts w:ascii="Verdana" w:eastAsia="Times New Roman" w:hAnsi="Verdana"/>
          <w:i w:val="0"/>
        </w:rPr>
        <w:t>Is the alarm management plan a formal process that specifically identifies critical topical</w:t>
      </w:r>
      <w:r>
        <w:rPr>
          <w:rStyle w:val="text1"/>
          <w:rFonts w:ascii="Verdana" w:eastAsia="Times New Roman" w:hAnsi="Verdana"/>
          <w:i w:val="0"/>
        </w:rPr>
        <w:t xml:space="preserve"> areas included in the program?</w:t>
      </w:r>
      <w:r w:rsidR="007E7B67">
        <w:rPr>
          <w:rStyle w:val="text1"/>
          <w:rFonts w:ascii="Verdana" w:eastAsia="Times New Roman" w:hAnsi="Verdana"/>
          <w:i w:val="0"/>
        </w:rPr>
        <w:t xml:space="preserve"> (Procedure)</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 xml:space="preserve">192.631(e)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810367714"/>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3569387"/>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396027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2493526"/>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840122" w:rsidRPr="00840122" w:rsidRDefault="00840122" w:rsidP="00840122">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Alarm Malfunction</w:t>
      </w:r>
      <w:r>
        <w:rPr>
          <w:rFonts w:ascii="Verdana" w:eastAsia="Times New Roman" w:hAnsi="Verdana"/>
          <w:b/>
          <w:bCs/>
          <w:sz w:val="20"/>
          <w:szCs w:val="20"/>
        </w:rPr>
        <w:br/>
      </w:r>
      <w:proofErr w:type="gramStart"/>
      <w:r w:rsidRPr="00840122">
        <w:rPr>
          <w:rStyle w:val="text1"/>
          <w:rFonts w:ascii="Verdana" w:eastAsia="Times New Roman" w:hAnsi="Verdana"/>
          <w:i w:val="0"/>
        </w:rPr>
        <w:t>Is</w:t>
      </w:r>
      <w:proofErr w:type="gramEnd"/>
      <w:r w:rsidRPr="00840122">
        <w:rPr>
          <w:rStyle w:val="text1"/>
          <w:rFonts w:ascii="Verdana" w:eastAsia="Times New Roman" w:hAnsi="Verdana"/>
          <w:i w:val="0"/>
        </w:rPr>
        <w:t xml:space="preserve"> there a process to identify and correct inaccurate or malfunctioning alarms? </w:t>
      </w:r>
      <w:r w:rsidR="007E7B67">
        <w:rPr>
          <w:rStyle w:val="text1"/>
          <w:rFonts w:ascii="Verdana" w:eastAsia="Times New Roman" w:hAnsi="Verdana"/>
          <w:i w:val="0"/>
        </w:rPr>
        <w:t>(Procedures)</w:t>
      </w:r>
    </w:p>
    <w:p w:rsidR="00840122" w:rsidRPr="00840122" w:rsidRDefault="00840122" w:rsidP="00840122">
      <w:pPr>
        <w:pStyle w:val="questiontable1"/>
        <w:spacing w:before="0" w:after="0" w:afterAutospacing="0"/>
        <w:rPr>
          <w:rFonts w:ascii="Verdana" w:eastAsia="Times New Roman" w:hAnsi="Verdana"/>
          <w:b/>
        </w:rPr>
      </w:pPr>
      <w:r w:rsidRPr="00840122">
        <w:rPr>
          <w:rStyle w:val="citations1"/>
          <w:rFonts w:ascii="Verdana" w:eastAsia="Times New Roman" w:hAnsi="Verdana"/>
          <w:b/>
        </w:rPr>
        <w:t>192.631(e</w:t>
      </w:r>
      <w:proofErr w:type="gramStart"/>
      <w:r w:rsidRPr="00840122">
        <w:rPr>
          <w:rStyle w:val="citations1"/>
          <w:rFonts w:ascii="Verdana" w:eastAsia="Times New Roman" w:hAnsi="Verdana"/>
          <w:b/>
        </w:rPr>
        <w:t>)(</w:t>
      </w:r>
      <w:proofErr w:type="gramEnd"/>
      <w:r w:rsidRPr="00840122">
        <w:rPr>
          <w:rStyle w:val="citations1"/>
          <w:rFonts w:ascii="Verdana" w:eastAsia="Times New Roman" w:hAnsi="Verdana"/>
          <w:b/>
        </w:rPr>
        <w:t xml:space="preserve">1) </w:t>
      </w:r>
    </w:p>
    <w:p w:rsidR="00C03D89" w:rsidRDefault="00C03D89"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840122" w:rsidRPr="005B00F6" w:rsidTr="00840122">
        <w:trPr>
          <w:trHeight w:val="385"/>
        </w:trPr>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40122" w:rsidRPr="005B00F6" w:rsidTr="00840122">
        <w:trPr>
          <w:trHeight w:val="385"/>
        </w:trPr>
        <w:sdt>
          <w:sdtPr>
            <w:rPr>
              <w:rFonts w:ascii="Verdana" w:eastAsiaTheme="minorEastAsia" w:hAnsi="Verdana" w:cs="Times New Roman"/>
              <w:sz w:val="36"/>
              <w:szCs w:val="36"/>
            </w:rPr>
            <w:id w:val="-1162232096"/>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793669"/>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07166770"/>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2484622"/>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40122" w:rsidRPr="005B00F6" w:rsidTr="00840122">
        <w:trPr>
          <w:trHeight w:val="193"/>
        </w:trPr>
        <w:tc>
          <w:tcPr>
            <w:tcW w:w="9350" w:type="dxa"/>
            <w:gridSpan w:val="4"/>
            <w:tcBorders>
              <w:bottom w:val="nil"/>
            </w:tcBorders>
          </w:tcPr>
          <w:p w:rsidR="00840122" w:rsidRPr="005B00F6" w:rsidRDefault="00840122"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40122" w:rsidRPr="005B00F6" w:rsidTr="00840122">
        <w:trPr>
          <w:trHeight w:val="720"/>
        </w:trPr>
        <w:tc>
          <w:tcPr>
            <w:tcW w:w="9350" w:type="dxa"/>
            <w:gridSpan w:val="4"/>
            <w:tcBorders>
              <w:top w:val="nil"/>
            </w:tcBorders>
          </w:tcPr>
          <w:p w:rsidR="00840122" w:rsidRPr="005B00F6" w:rsidRDefault="00840122" w:rsidP="00840122">
            <w:pPr>
              <w:rPr>
                <w:rFonts w:ascii="Verdana" w:eastAsiaTheme="minorEastAsia" w:hAnsi="Verdana" w:cs="Times New Roman"/>
                <w:sz w:val="16"/>
                <w:szCs w:val="16"/>
              </w:rPr>
            </w:pPr>
          </w:p>
        </w:tc>
      </w:tr>
    </w:tbl>
    <w:p w:rsidR="00840122" w:rsidRDefault="00840122" w:rsidP="007B618F">
      <w:pPr>
        <w:pStyle w:val="questiontable1"/>
        <w:spacing w:before="0" w:after="0" w:afterAutospacing="0"/>
        <w:rPr>
          <w:rStyle w:val="citations1"/>
          <w:rFonts w:ascii="Verdana" w:eastAsia="Times New Roman" w:hAnsi="Verdana"/>
          <w:bCs/>
          <w:szCs w:val="20"/>
        </w:rPr>
      </w:pPr>
    </w:p>
    <w:p w:rsidR="00840122" w:rsidRDefault="00840122" w:rsidP="007B618F">
      <w:pPr>
        <w:pStyle w:val="questiontable1"/>
        <w:spacing w:before="0" w:after="0" w:afterAutospacing="0"/>
        <w:rPr>
          <w:rStyle w:val="citations1"/>
          <w:rFonts w:ascii="Verdana" w:eastAsia="Times New Roman" w:hAnsi="Verdana"/>
          <w:bCs/>
          <w:szCs w:val="20"/>
        </w:rPr>
      </w:pPr>
    </w:p>
    <w:p w:rsidR="00840122" w:rsidRDefault="00840122">
      <w:pPr>
        <w:rPr>
          <w:rStyle w:val="citations1"/>
          <w:rFonts w:ascii="Verdana" w:eastAsia="Times New Roman" w:hAnsi="Verdana" w:cs="Times New Roman"/>
          <w:bCs/>
          <w:szCs w:val="20"/>
        </w:rPr>
      </w:pPr>
      <w:r>
        <w:rPr>
          <w:rStyle w:val="citations1"/>
          <w:rFonts w:ascii="Verdana" w:eastAsia="Times New Roman" w:hAnsi="Verdana"/>
          <w:bCs/>
          <w:szCs w:val="20"/>
        </w:rPr>
        <w:br w:type="page"/>
      </w:r>
    </w:p>
    <w:p w:rsidR="00840122" w:rsidRPr="00840122" w:rsidRDefault="00840122" w:rsidP="00840122">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3. </w:t>
      </w:r>
      <w:r>
        <w:rPr>
          <w:rStyle w:val="Title1"/>
          <w:rFonts w:ascii="Verdana" w:eastAsia="Times New Roman" w:hAnsi="Verdana"/>
          <w:b/>
          <w:bCs/>
          <w:sz w:val="20"/>
          <w:szCs w:val="20"/>
        </w:rPr>
        <w:t>Alarm Review</w:t>
      </w:r>
      <w:r>
        <w:rPr>
          <w:rFonts w:ascii="Verdana" w:eastAsia="Times New Roman" w:hAnsi="Verdana"/>
          <w:b/>
          <w:bCs/>
          <w:sz w:val="20"/>
          <w:szCs w:val="20"/>
        </w:rPr>
        <w:br/>
      </w:r>
      <w:proofErr w:type="gramStart"/>
      <w:r w:rsidRPr="00840122">
        <w:rPr>
          <w:rStyle w:val="text1"/>
          <w:rFonts w:ascii="Verdana" w:eastAsia="Times New Roman" w:hAnsi="Verdana"/>
          <w:i w:val="0"/>
        </w:rPr>
        <w:t>Does</w:t>
      </w:r>
      <w:proofErr w:type="gramEnd"/>
      <w:r w:rsidRPr="00840122">
        <w:rPr>
          <w:rStyle w:val="text1"/>
          <w:rFonts w:ascii="Verdana" w:eastAsia="Times New Roman" w:hAnsi="Verdana"/>
          <w:i w:val="0"/>
        </w:rPr>
        <w:t xml:space="preserve"> the review of safety-related alarms account for different alarm designs and all alarm types/priorities? </w:t>
      </w:r>
      <w:r w:rsidR="007E7B67">
        <w:rPr>
          <w:rStyle w:val="text1"/>
          <w:rFonts w:ascii="Verdana" w:eastAsia="Times New Roman" w:hAnsi="Verdana"/>
          <w:i w:val="0"/>
        </w:rPr>
        <w:t>(Procedures)</w:t>
      </w:r>
    </w:p>
    <w:p w:rsidR="00840122" w:rsidRPr="00840122" w:rsidRDefault="00840122" w:rsidP="00840122">
      <w:pPr>
        <w:pStyle w:val="questiontable1"/>
        <w:spacing w:before="0" w:after="0" w:afterAutospacing="0"/>
        <w:rPr>
          <w:rFonts w:ascii="Verdana" w:eastAsia="Times New Roman" w:hAnsi="Verdana"/>
          <w:b/>
        </w:rPr>
      </w:pPr>
      <w:r w:rsidRPr="00840122">
        <w:rPr>
          <w:rStyle w:val="citations1"/>
          <w:rFonts w:ascii="Verdana" w:eastAsia="Times New Roman" w:hAnsi="Verdana"/>
          <w:b/>
        </w:rPr>
        <w:t>192.631(e</w:t>
      </w:r>
      <w:proofErr w:type="gramStart"/>
      <w:r w:rsidRPr="00840122">
        <w:rPr>
          <w:rStyle w:val="citations1"/>
          <w:rFonts w:ascii="Verdana" w:eastAsia="Times New Roman" w:hAnsi="Verdana"/>
          <w:b/>
        </w:rPr>
        <w:t>)(</w:t>
      </w:r>
      <w:proofErr w:type="gramEnd"/>
      <w:r w:rsidRPr="00840122">
        <w:rPr>
          <w:rStyle w:val="citations1"/>
          <w:rFonts w:ascii="Verdana" w:eastAsia="Times New Roman" w:hAnsi="Verdana"/>
          <w:b/>
        </w:rPr>
        <w:t xml:space="preserve">1) </w:t>
      </w:r>
    </w:p>
    <w:p w:rsidR="00840122" w:rsidRDefault="00840122"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840122" w:rsidRPr="005B00F6" w:rsidTr="00840122">
        <w:trPr>
          <w:trHeight w:val="385"/>
        </w:trPr>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40122" w:rsidRPr="005B00F6" w:rsidTr="00840122">
        <w:trPr>
          <w:trHeight w:val="385"/>
        </w:trPr>
        <w:sdt>
          <w:sdtPr>
            <w:rPr>
              <w:rFonts w:ascii="Verdana" w:eastAsiaTheme="minorEastAsia" w:hAnsi="Verdana" w:cs="Times New Roman"/>
              <w:sz w:val="36"/>
              <w:szCs w:val="36"/>
            </w:rPr>
            <w:id w:val="94676250"/>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0747840"/>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6305885"/>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5543683"/>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40122" w:rsidRPr="005B00F6" w:rsidTr="00840122">
        <w:trPr>
          <w:trHeight w:val="193"/>
        </w:trPr>
        <w:tc>
          <w:tcPr>
            <w:tcW w:w="9350" w:type="dxa"/>
            <w:gridSpan w:val="4"/>
            <w:tcBorders>
              <w:bottom w:val="nil"/>
            </w:tcBorders>
          </w:tcPr>
          <w:p w:rsidR="00840122" w:rsidRPr="005B00F6" w:rsidRDefault="00840122"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40122" w:rsidRPr="005B00F6" w:rsidTr="00840122">
        <w:trPr>
          <w:trHeight w:val="720"/>
        </w:trPr>
        <w:tc>
          <w:tcPr>
            <w:tcW w:w="9350" w:type="dxa"/>
            <w:gridSpan w:val="4"/>
            <w:tcBorders>
              <w:top w:val="nil"/>
            </w:tcBorders>
          </w:tcPr>
          <w:p w:rsidR="00840122" w:rsidRPr="005B00F6" w:rsidRDefault="00840122" w:rsidP="00840122">
            <w:pPr>
              <w:rPr>
                <w:rFonts w:ascii="Verdana" w:eastAsiaTheme="minorEastAsia" w:hAnsi="Verdana" w:cs="Times New Roman"/>
                <w:sz w:val="16"/>
                <w:szCs w:val="16"/>
              </w:rPr>
            </w:pPr>
          </w:p>
        </w:tc>
      </w:tr>
    </w:tbl>
    <w:p w:rsidR="00840122" w:rsidRDefault="00840122"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Controller SCADA Performance</w:t>
      </w:r>
      <w:r>
        <w:rPr>
          <w:rFonts w:ascii="Verdana" w:eastAsia="Times New Roman" w:hAnsi="Verdana"/>
          <w:b/>
          <w:bCs/>
          <w:sz w:val="20"/>
          <w:szCs w:val="20"/>
        </w:rPr>
        <w:br/>
      </w:r>
      <w:proofErr w:type="gramStart"/>
      <w:r w:rsidRPr="005562EA">
        <w:rPr>
          <w:rStyle w:val="text1"/>
          <w:rFonts w:ascii="Verdana" w:eastAsia="Times New Roman" w:hAnsi="Verdana"/>
          <w:i w:val="0"/>
        </w:rPr>
        <w:t>Does</w:t>
      </w:r>
      <w:proofErr w:type="gramEnd"/>
      <w:r w:rsidRPr="005562EA">
        <w:rPr>
          <w:rStyle w:val="text1"/>
          <w:rFonts w:ascii="Verdana" w:eastAsia="Times New Roman" w:hAnsi="Verdana"/>
          <w:i w:val="0"/>
        </w:rPr>
        <w:t xml:space="preserve"> the review of safety-related alarms account for console differences that could affect individual-specific controller</w:t>
      </w:r>
      <w:r>
        <w:rPr>
          <w:rStyle w:val="text1"/>
          <w:rFonts w:ascii="Verdana" w:eastAsia="Times New Roman" w:hAnsi="Verdana"/>
          <w:i w:val="0"/>
        </w:rPr>
        <w:t xml:space="preserve"> qualification and performance?</w:t>
      </w:r>
      <w:r w:rsidR="007E7B67">
        <w:rPr>
          <w:rStyle w:val="text1"/>
          <w:rFonts w:ascii="Verdana" w:eastAsia="Times New Roman" w:hAnsi="Verdana"/>
          <w:i w:val="0"/>
        </w:rPr>
        <w:t xml:space="preserve"> (Procedures)</w:t>
      </w:r>
    </w:p>
    <w:p w:rsidR="005562EA" w:rsidRPr="00E4158D" w:rsidRDefault="005562EA" w:rsidP="005562EA">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192.631(h), 192.631(e</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1)</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228156061"/>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4088212"/>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0444197"/>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2250030"/>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Managing Stale or Unreliable Data</w:t>
      </w:r>
      <w:r>
        <w:rPr>
          <w:rFonts w:ascii="Verdana" w:eastAsia="Times New Roman" w:hAnsi="Verdana"/>
          <w:b/>
          <w:bCs/>
          <w:sz w:val="20"/>
          <w:szCs w:val="20"/>
        </w:rPr>
        <w:br/>
      </w:r>
      <w:r w:rsidRPr="005562EA">
        <w:rPr>
          <w:rStyle w:val="text1"/>
          <w:rFonts w:ascii="Verdana" w:eastAsia="Times New Roman" w:hAnsi="Verdana"/>
          <w:i w:val="0"/>
        </w:rPr>
        <w:t>Does the review of safety-related alarms include specific procedures and practices for managing stale or unreliable data?</w:t>
      </w:r>
      <w:r w:rsidR="007E7B67">
        <w:rPr>
          <w:rStyle w:val="text1"/>
          <w:rFonts w:ascii="Verdana" w:eastAsia="Times New Roman" w:hAnsi="Verdana"/>
          <w:i w:val="0"/>
        </w:rPr>
        <w:t xml:space="preserve"> (Procedures) </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1)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1708708067"/>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5931844"/>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8434143"/>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8116962"/>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Monthly Analysis of SCADA Data</w:t>
      </w:r>
      <w:r>
        <w:rPr>
          <w:rFonts w:ascii="Verdana" w:eastAsia="Times New Roman" w:hAnsi="Verdana"/>
          <w:b/>
          <w:bCs/>
          <w:sz w:val="20"/>
          <w:szCs w:val="20"/>
        </w:rPr>
        <w:br/>
      </w:r>
      <w:r w:rsidRPr="005562EA">
        <w:rPr>
          <w:rStyle w:val="text1"/>
          <w:rFonts w:ascii="Verdana" w:eastAsia="Times New Roman" w:hAnsi="Verdana"/>
          <w:i w:val="0"/>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sidR="007E7B67">
        <w:rPr>
          <w:rStyle w:val="text1"/>
          <w:rFonts w:ascii="Verdana" w:eastAsia="Times New Roman" w:hAnsi="Verdana"/>
          <w:i w:val="0"/>
        </w:rPr>
        <w:t>(Procedures)</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2)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596456156"/>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4596792"/>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9067867"/>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2486457"/>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pPr>
        <w:rPr>
          <w:rStyle w:val="citations1"/>
          <w:rFonts w:ascii="Verdana" w:eastAsia="Times New Roman" w:hAnsi="Verdana" w:cs="Times New Roman"/>
          <w:bCs/>
          <w:szCs w:val="20"/>
        </w:rPr>
      </w:pPr>
      <w:r>
        <w:rPr>
          <w:rStyle w:val="citations1"/>
          <w:rFonts w:ascii="Verdana" w:eastAsia="Times New Roman" w:hAnsi="Verdana"/>
          <w:bCs/>
          <w:szCs w:val="20"/>
        </w:rPr>
        <w:br w:type="page"/>
      </w: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7. </w:t>
      </w:r>
      <w:r>
        <w:rPr>
          <w:rStyle w:val="Title1"/>
          <w:rFonts w:ascii="Verdana" w:eastAsia="Times New Roman" w:hAnsi="Verdana"/>
          <w:b/>
          <w:bCs/>
          <w:sz w:val="20"/>
          <w:szCs w:val="20"/>
        </w:rPr>
        <w:t>Correction of SCADA Problems</w:t>
      </w:r>
      <w:r>
        <w:rPr>
          <w:rFonts w:ascii="Verdana" w:eastAsia="Times New Roman" w:hAnsi="Verdana"/>
          <w:b/>
          <w:bCs/>
          <w:sz w:val="20"/>
          <w:szCs w:val="20"/>
        </w:rPr>
        <w:br/>
      </w:r>
      <w:r w:rsidRPr="005562EA">
        <w:rPr>
          <w:rStyle w:val="text1"/>
          <w:rFonts w:ascii="Verdana" w:eastAsia="Times New Roman" w:hAnsi="Verdana"/>
          <w:i w:val="0"/>
        </w:rPr>
        <w:t>Does the alarm management plan include a process for promptly correcting identified problems and for returning these points to service?</w:t>
      </w:r>
      <w:r w:rsidR="007E7B67">
        <w:rPr>
          <w:rStyle w:val="text1"/>
          <w:rFonts w:ascii="Verdana" w:eastAsia="Times New Roman" w:hAnsi="Verdana"/>
          <w:i w:val="0"/>
        </w:rPr>
        <w:t xml:space="preserve"> (Procedures)</w:t>
      </w:r>
      <w:r w:rsidRPr="005562EA">
        <w:rPr>
          <w:rStyle w:val="questionidcontent2"/>
          <w:rFonts w:ascii="Verdana" w:eastAsia="Times New Roman" w:hAnsi="Verdana"/>
          <w:i/>
        </w:rPr>
        <w:t xml:space="preserve"> </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2)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581755945"/>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9561227"/>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8727163"/>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5654743"/>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Alarm Point Verification</w:t>
      </w:r>
      <w:r>
        <w:rPr>
          <w:rFonts w:ascii="Verdana" w:eastAsia="Times New Roman" w:hAnsi="Verdana"/>
          <w:b/>
          <w:bCs/>
          <w:sz w:val="20"/>
          <w:szCs w:val="20"/>
        </w:rPr>
        <w:br/>
      </w:r>
      <w:r w:rsidRPr="005562EA">
        <w:rPr>
          <w:rStyle w:val="text1"/>
          <w:rFonts w:ascii="Verdana" w:eastAsia="Times New Roman" w:hAnsi="Verdana"/>
          <w:i w:val="0"/>
        </w:rPr>
        <w:t xml:space="preserve">Do records verify that monthly reviews and analysis of alarm points have been performed? </w:t>
      </w:r>
      <w:r w:rsidR="007E7B67">
        <w:rPr>
          <w:rStyle w:val="text1"/>
          <w:rFonts w:ascii="Verdana" w:eastAsia="Times New Roman" w:hAnsi="Verdana"/>
          <w:i w:val="0"/>
        </w:rPr>
        <w:t>(Records)</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2)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257647789"/>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0993755"/>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2694649"/>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916298"/>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Alarm Setpoint Process</w:t>
      </w:r>
      <w:r>
        <w:rPr>
          <w:rFonts w:ascii="Verdana" w:eastAsia="Times New Roman" w:hAnsi="Verdana"/>
          <w:b/>
          <w:bCs/>
          <w:sz w:val="20"/>
          <w:szCs w:val="20"/>
        </w:rPr>
        <w:br/>
      </w:r>
      <w:r w:rsidRPr="005562EA">
        <w:rPr>
          <w:rStyle w:val="text1"/>
          <w:rFonts w:ascii="Verdana" w:eastAsia="Times New Roman" w:hAnsi="Verdana"/>
          <w:i w:val="0"/>
        </w:rPr>
        <w:t xml:space="preserve">Is there a formal process to determine the correct alarm setpoint values and alarm descriptions? </w:t>
      </w:r>
      <w:r w:rsidR="007E7B67">
        <w:rPr>
          <w:rStyle w:val="text1"/>
          <w:rFonts w:ascii="Verdana" w:eastAsia="Times New Roman" w:hAnsi="Verdana"/>
          <w:i w:val="0"/>
        </w:rPr>
        <w:t>(Procedures)</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3)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348000978"/>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7084796"/>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2756159"/>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3967726"/>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701735" w:rsidRDefault="00701735" w:rsidP="0070173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Controls on SCADA Settings</w:t>
      </w:r>
      <w:r>
        <w:rPr>
          <w:rFonts w:ascii="Verdana" w:eastAsia="Times New Roman" w:hAnsi="Verdana"/>
          <w:b/>
          <w:bCs/>
          <w:sz w:val="20"/>
          <w:szCs w:val="20"/>
        </w:rPr>
        <w:br/>
      </w:r>
      <w:r w:rsidRPr="00701735">
        <w:rPr>
          <w:rStyle w:val="text1"/>
          <w:rFonts w:ascii="Verdana" w:eastAsia="Times New Roman" w:hAnsi="Verdana"/>
          <w:i w:val="0"/>
        </w:rPr>
        <w:t>Have procedures been established to clearly address how and to what degree controllers can change alarm limits or setpoints, or inhibit alarms, or take points off-scan?</w:t>
      </w:r>
      <w:r w:rsidR="007E7B67">
        <w:rPr>
          <w:rStyle w:val="text1"/>
          <w:rFonts w:ascii="Verdana" w:eastAsia="Times New Roman" w:hAnsi="Verdana"/>
          <w:i w:val="0"/>
        </w:rPr>
        <w:t xml:space="preserve"> (Procedures)</w:t>
      </w:r>
    </w:p>
    <w:p w:rsidR="00701735" w:rsidRPr="00701735" w:rsidRDefault="00701735" w:rsidP="00701735">
      <w:pPr>
        <w:pStyle w:val="questiontable1"/>
        <w:spacing w:before="0" w:after="0" w:afterAutospacing="0"/>
        <w:rPr>
          <w:rFonts w:ascii="Verdana" w:eastAsia="Times New Roman" w:hAnsi="Verdana"/>
          <w:b/>
          <w:bCs/>
          <w:sz w:val="20"/>
          <w:szCs w:val="20"/>
        </w:rPr>
      </w:pPr>
      <w:r w:rsidRPr="00701735">
        <w:rPr>
          <w:rStyle w:val="citations1"/>
          <w:rFonts w:ascii="Verdana" w:eastAsia="Times New Roman" w:hAnsi="Verdana"/>
          <w:b/>
        </w:rPr>
        <w:t>192.631(e</w:t>
      </w:r>
      <w:proofErr w:type="gramStart"/>
      <w:r w:rsidRPr="00701735">
        <w:rPr>
          <w:rStyle w:val="citations1"/>
          <w:rFonts w:ascii="Verdana" w:eastAsia="Times New Roman" w:hAnsi="Verdana"/>
          <w:b/>
        </w:rPr>
        <w:t>)(</w:t>
      </w:r>
      <w:proofErr w:type="gramEnd"/>
      <w:r w:rsidRPr="00701735">
        <w:rPr>
          <w:rStyle w:val="citations1"/>
          <w:rFonts w:ascii="Verdana" w:eastAsia="Times New Roman" w:hAnsi="Verdana"/>
          <w:b/>
        </w:rPr>
        <w:t xml:space="preserve">3)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701735" w:rsidRPr="005B00F6" w:rsidTr="00630FDD">
        <w:trPr>
          <w:trHeight w:val="385"/>
        </w:trPr>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01735" w:rsidRPr="005B00F6" w:rsidTr="00630FDD">
        <w:trPr>
          <w:trHeight w:val="385"/>
        </w:trPr>
        <w:sdt>
          <w:sdtPr>
            <w:rPr>
              <w:rFonts w:ascii="Verdana" w:eastAsiaTheme="minorEastAsia" w:hAnsi="Verdana" w:cs="Times New Roman"/>
              <w:sz w:val="36"/>
              <w:szCs w:val="36"/>
            </w:rPr>
            <w:id w:val="-1034649403"/>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4162894"/>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1158452"/>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1191559"/>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01735" w:rsidRPr="005B00F6" w:rsidTr="00630FDD">
        <w:trPr>
          <w:trHeight w:val="193"/>
        </w:trPr>
        <w:tc>
          <w:tcPr>
            <w:tcW w:w="9350" w:type="dxa"/>
            <w:gridSpan w:val="4"/>
            <w:tcBorders>
              <w:bottom w:val="nil"/>
            </w:tcBorders>
          </w:tcPr>
          <w:p w:rsidR="00701735" w:rsidRPr="005B00F6" w:rsidRDefault="0070173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01735" w:rsidRPr="005B00F6" w:rsidTr="00630FDD">
        <w:trPr>
          <w:trHeight w:val="720"/>
        </w:trPr>
        <w:tc>
          <w:tcPr>
            <w:tcW w:w="9350" w:type="dxa"/>
            <w:gridSpan w:val="4"/>
            <w:tcBorders>
              <w:top w:val="nil"/>
            </w:tcBorders>
          </w:tcPr>
          <w:p w:rsidR="00701735" w:rsidRPr="005B00F6" w:rsidRDefault="00701735" w:rsidP="00630FDD">
            <w:pPr>
              <w:rPr>
                <w:rFonts w:ascii="Verdana" w:eastAsiaTheme="minorEastAsia" w:hAnsi="Verdana" w:cs="Times New Roman"/>
                <w:sz w:val="16"/>
                <w:szCs w:val="16"/>
              </w:rPr>
            </w:pPr>
          </w:p>
        </w:tc>
      </w:tr>
    </w:tbl>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pPr>
        <w:rPr>
          <w:rStyle w:val="citations1"/>
          <w:rFonts w:ascii="Verdana" w:eastAsia="Times New Roman" w:hAnsi="Verdana" w:cs="Times New Roman"/>
          <w:bCs/>
          <w:szCs w:val="20"/>
        </w:rPr>
      </w:pPr>
      <w:r>
        <w:rPr>
          <w:rStyle w:val="citations1"/>
          <w:rFonts w:ascii="Verdana" w:eastAsia="Times New Roman" w:hAnsi="Verdana"/>
          <w:bCs/>
          <w:szCs w:val="20"/>
        </w:rPr>
        <w:br w:type="page"/>
      </w:r>
    </w:p>
    <w:p w:rsidR="00701735" w:rsidRPr="00701735" w:rsidRDefault="00701735" w:rsidP="00701735">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lastRenderedPageBreak/>
        <w:t xml:space="preserve">11. </w:t>
      </w:r>
      <w:r>
        <w:rPr>
          <w:rStyle w:val="Title1"/>
          <w:rFonts w:ascii="Verdana" w:eastAsia="Times New Roman" w:hAnsi="Verdana"/>
          <w:b/>
          <w:bCs/>
          <w:sz w:val="20"/>
          <w:szCs w:val="20"/>
        </w:rPr>
        <w:t>Alarm Value Verification</w:t>
      </w:r>
      <w:r>
        <w:rPr>
          <w:rFonts w:ascii="Verdana" w:eastAsia="Times New Roman" w:hAnsi="Verdana"/>
          <w:b/>
          <w:bCs/>
          <w:sz w:val="20"/>
          <w:szCs w:val="20"/>
        </w:rPr>
        <w:br/>
      </w:r>
      <w:r w:rsidRPr="00701735">
        <w:rPr>
          <w:rStyle w:val="text1"/>
          <w:rFonts w:ascii="Verdana" w:eastAsia="Times New Roman" w:hAnsi="Verdana"/>
          <w:i w:val="0"/>
        </w:rPr>
        <w:t>Do records demonstrate verification of correct safety-related alarm set-point values and alarm descriptors when associated field instruments are calibrated or changed and at least once each calendar year, but at intervals not to exceed 15 months?</w:t>
      </w:r>
      <w:r w:rsidR="007E7B67">
        <w:rPr>
          <w:rStyle w:val="text1"/>
          <w:rFonts w:ascii="Verdana" w:eastAsia="Times New Roman" w:hAnsi="Verdana"/>
          <w:i w:val="0"/>
        </w:rPr>
        <w:t xml:space="preserve"> (Records)</w:t>
      </w:r>
    </w:p>
    <w:p w:rsidR="00701735" w:rsidRPr="00701735" w:rsidRDefault="00701735" w:rsidP="00701735">
      <w:pPr>
        <w:pStyle w:val="questiontable1"/>
        <w:spacing w:before="0" w:after="0" w:afterAutospacing="0"/>
        <w:rPr>
          <w:rFonts w:ascii="Verdana" w:eastAsia="Times New Roman" w:hAnsi="Verdana"/>
          <w:b/>
        </w:rPr>
      </w:pPr>
      <w:r w:rsidRPr="00701735">
        <w:rPr>
          <w:rStyle w:val="citations1"/>
          <w:rFonts w:ascii="Verdana" w:eastAsia="Times New Roman" w:hAnsi="Verdana"/>
          <w:b/>
        </w:rPr>
        <w:t>192.631(e</w:t>
      </w:r>
      <w:proofErr w:type="gramStart"/>
      <w:r w:rsidRPr="00701735">
        <w:rPr>
          <w:rStyle w:val="citations1"/>
          <w:rFonts w:ascii="Verdana" w:eastAsia="Times New Roman" w:hAnsi="Verdana"/>
          <w:b/>
        </w:rPr>
        <w:t>)(</w:t>
      </w:r>
      <w:proofErr w:type="gramEnd"/>
      <w:r w:rsidRPr="00701735">
        <w:rPr>
          <w:rStyle w:val="citations1"/>
          <w:rFonts w:ascii="Verdana" w:eastAsia="Times New Roman" w:hAnsi="Verdana"/>
          <w:b/>
        </w:rPr>
        <w:t xml:space="preserve">3) </w:t>
      </w:r>
    </w:p>
    <w:p w:rsidR="00701735" w:rsidRDefault="00701735"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701735" w:rsidRPr="005B00F6" w:rsidTr="00630FDD">
        <w:trPr>
          <w:trHeight w:val="385"/>
        </w:trPr>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01735" w:rsidRPr="005B00F6" w:rsidTr="00630FDD">
        <w:trPr>
          <w:trHeight w:val="385"/>
        </w:trPr>
        <w:sdt>
          <w:sdtPr>
            <w:rPr>
              <w:rFonts w:ascii="Verdana" w:eastAsiaTheme="minorEastAsia" w:hAnsi="Verdana" w:cs="Times New Roman"/>
              <w:sz w:val="36"/>
              <w:szCs w:val="36"/>
            </w:rPr>
            <w:id w:val="-478531112"/>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9575293"/>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7165242"/>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7872163"/>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01735" w:rsidRPr="005B00F6" w:rsidTr="00630FDD">
        <w:trPr>
          <w:trHeight w:val="193"/>
        </w:trPr>
        <w:tc>
          <w:tcPr>
            <w:tcW w:w="9350" w:type="dxa"/>
            <w:gridSpan w:val="4"/>
            <w:tcBorders>
              <w:bottom w:val="nil"/>
            </w:tcBorders>
          </w:tcPr>
          <w:p w:rsidR="00701735" w:rsidRPr="005B00F6" w:rsidRDefault="0070173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01735" w:rsidRPr="005B00F6" w:rsidTr="00630FDD">
        <w:trPr>
          <w:trHeight w:val="720"/>
        </w:trPr>
        <w:tc>
          <w:tcPr>
            <w:tcW w:w="9350" w:type="dxa"/>
            <w:gridSpan w:val="4"/>
            <w:tcBorders>
              <w:top w:val="nil"/>
            </w:tcBorders>
          </w:tcPr>
          <w:p w:rsidR="00701735" w:rsidRPr="005B00F6" w:rsidRDefault="00701735" w:rsidP="00630FDD">
            <w:pPr>
              <w:rPr>
                <w:rFonts w:ascii="Verdana" w:eastAsiaTheme="minorEastAsia" w:hAnsi="Verdana" w:cs="Times New Roman"/>
                <w:sz w:val="16"/>
                <w:szCs w:val="16"/>
              </w:rPr>
            </w:pPr>
          </w:p>
        </w:tc>
      </w:tr>
    </w:tbl>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0173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Alarm Management Plan Review</w:t>
      </w:r>
      <w:r>
        <w:rPr>
          <w:rFonts w:ascii="Verdana" w:eastAsia="Times New Roman" w:hAnsi="Verdana"/>
          <w:b/>
          <w:bCs/>
          <w:sz w:val="20"/>
          <w:szCs w:val="20"/>
        </w:rPr>
        <w:br/>
      </w:r>
      <w:r w:rsidRPr="00701735">
        <w:rPr>
          <w:rStyle w:val="text1"/>
          <w:rFonts w:ascii="Verdana" w:eastAsia="Times New Roman" w:hAnsi="Verdana"/>
          <w:i w:val="0"/>
        </w:rPr>
        <w:t>Are there processes to review the alarm management plan at least once each calendar year, but at intervals not exceeding 15 months, in order to determine the effectiveness of the plan?</w:t>
      </w:r>
      <w:r w:rsidR="007E7B67">
        <w:rPr>
          <w:rStyle w:val="text1"/>
          <w:rFonts w:ascii="Verdana" w:eastAsia="Times New Roman" w:hAnsi="Verdana"/>
          <w:i w:val="0"/>
        </w:rPr>
        <w:t xml:space="preserve"> (Procedures)</w:t>
      </w:r>
    </w:p>
    <w:p w:rsidR="00701735" w:rsidRPr="00701735" w:rsidRDefault="00701735" w:rsidP="00701735">
      <w:pPr>
        <w:pStyle w:val="questiontable1"/>
        <w:spacing w:before="0" w:after="0" w:afterAutospacing="0"/>
        <w:rPr>
          <w:rFonts w:ascii="Verdana" w:eastAsia="Times New Roman" w:hAnsi="Verdana"/>
          <w:b/>
        </w:rPr>
      </w:pPr>
      <w:r w:rsidRPr="00701735">
        <w:rPr>
          <w:rStyle w:val="citations1"/>
          <w:rFonts w:ascii="Verdana" w:eastAsia="Times New Roman" w:hAnsi="Verdana"/>
          <w:b/>
        </w:rPr>
        <w:t>192.631(e</w:t>
      </w:r>
      <w:proofErr w:type="gramStart"/>
      <w:r w:rsidRPr="00701735">
        <w:rPr>
          <w:rStyle w:val="citations1"/>
          <w:rFonts w:ascii="Verdana" w:eastAsia="Times New Roman" w:hAnsi="Verdana"/>
          <w:b/>
        </w:rPr>
        <w:t>)(</w:t>
      </w:r>
      <w:proofErr w:type="gramEnd"/>
      <w:r w:rsidRPr="00701735">
        <w:rPr>
          <w:rStyle w:val="citations1"/>
          <w:rFonts w:ascii="Verdana" w:eastAsia="Times New Roman" w:hAnsi="Verdana"/>
          <w:b/>
        </w:rPr>
        <w:t xml:space="preserve">4) </w:t>
      </w:r>
    </w:p>
    <w:p w:rsidR="00701735" w:rsidRDefault="00701735"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701735" w:rsidRPr="005B00F6" w:rsidTr="00630FDD">
        <w:trPr>
          <w:trHeight w:val="385"/>
        </w:trPr>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01735" w:rsidRPr="005B00F6" w:rsidTr="00630FDD">
        <w:trPr>
          <w:trHeight w:val="385"/>
        </w:trPr>
        <w:sdt>
          <w:sdtPr>
            <w:rPr>
              <w:rFonts w:ascii="Verdana" w:eastAsiaTheme="minorEastAsia" w:hAnsi="Verdana" w:cs="Times New Roman"/>
              <w:sz w:val="36"/>
              <w:szCs w:val="36"/>
            </w:rPr>
            <w:id w:val="-279803500"/>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1552991"/>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5919696"/>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8126920"/>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01735" w:rsidRPr="005B00F6" w:rsidTr="00630FDD">
        <w:trPr>
          <w:trHeight w:val="193"/>
        </w:trPr>
        <w:tc>
          <w:tcPr>
            <w:tcW w:w="9350" w:type="dxa"/>
            <w:gridSpan w:val="4"/>
            <w:tcBorders>
              <w:bottom w:val="nil"/>
            </w:tcBorders>
          </w:tcPr>
          <w:p w:rsidR="00701735" w:rsidRPr="005B00F6" w:rsidRDefault="0070173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01735" w:rsidRPr="005B00F6" w:rsidTr="00630FDD">
        <w:trPr>
          <w:trHeight w:val="720"/>
        </w:trPr>
        <w:tc>
          <w:tcPr>
            <w:tcW w:w="9350" w:type="dxa"/>
            <w:gridSpan w:val="4"/>
            <w:tcBorders>
              <w:top w:val="nil"/>
            </w:tcBorders>
          </w:tcPr>
          <w:p w:rsidR="00701735" w:rsidRPr="005B00F6" w:rsidRDefault="00701735" w:rsidP="00630FDD">
            <w:pPr>
              <w:rPr>
                <w:rFonts w:ascii="Verdana" w:eastAsiaTheme="minorEastAsia" w:hAnsi="Verdana" w:cs="Times New Roman"/>
                <w:sz w:val="16"/>
                <w:szCs w:val="16"/>
              </w:rPr>
            </w:pPr>
          </w:p>
        </w:tc>
      </w:tr>
    </w:tbl>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B618F">
      <w:pPr>
        <w:pStyle w:val="questiontable1"/>
        <w:spacing w:before="0" w:after="0" w:afterAutospacing="0"/>
        <w:rPr>
          <w:rStyle w:val="citations1"/>
          <w:rFonts w:ascii="Verdana" w:eastAsia="Times New Roman" w:hAnsi="Verdana"/>
          <w:bCs/>
          <w:szCs w:val="20"/>
        </w:rPr>
      </w:pPr>
    </w:p>
    <w:p w:rsidR="0009720D" w:rsidRDefault="0009720D" w:rsidP="0009720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13. </w:t>
      </w:r>
      <w:r>
        <w:rPr>
          <w:rStyle w:val="Title1"/>
          <w:rFonts w:ascii="Verdana" w:eastAsia="Times New Roman" w:hAnsi="Verdana"/>
          <w:b/>
          <w:bCs/>
          <w:sz w:val="20"/>
          <w:szCs w:val="20"/>
        </w:rPr>
        <w:t>Alarm Management Plan Review</w:t>
      </w:r>
      <w:r>
        <w:rPr>
          <w:rFonts w:ascii="Verdana" w:eastAsia="Times New Roman" w:hAnsi="Verdana"/>
          <w:b/>
          <w:bCs/>
          <w:sz w:val="20"/>
          <w:szCs w:val="20"/>
        </w:rPr>
        <w:br/>
      </w:r>
      <w:r w:rsidRPr="0009720D">
        <w:rPr>
          <w:rStyle w:val="text1"/>
          <w:rFonts w:ascii="Verdana" w:eastAsia="Times New Roman" w:hAnsi="Verdana"/>
          <w:i w:val="0"/>
        </w:rPr>
        <w:t xml:space="preserve">Do records indicate review of the alarm management plan at least once each calendar year, but at intervals not exceeding 15 months, in order to determine the effectiveness of the plan? </w:t>
      </w:r>
      <w:r w:rsidR="007E7B67">
        <w:rPr>
          <w:rStyle w:val="text1"/>
          <w:rFonts w:ascii="Verdana" w:eastAsia="Times New Roman" w:hAnsi="Verdana"/>
          <w:i w:val="0"/>
        </w:rPr>
        <w:t>(Records)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4) </w:t>
      </w:r>
    </w:p>
    <w:p w:rsidR="00701735" w:rsidRDefault="00701735"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1703824382"/>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0993700"/>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83972553"/>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22890220"/>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09720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Measuring Work Load</w:t>
      </w:r>
      <w:r>
        <w:rPr>
          <w:rFonts w:ascii="Verdana" w:eastAsia="Times New Roman" w:hAnsi="Verdana"/>
          <w:b/>
          <w:bCs/>
          <w:sz w:val="20"/>
          <w:szCs w:val="20"/>
        </w:rPr>
        <w:br/>
      </w:r>
      <w:r w:rsidRPr="0009720D">
        <w:rPr>
          <w:rStyle w:val="text1"/>
          <w:rFonts w:ascii="Verdana" w:eastAsia="Times New Roman" w:hAnsi="Verdana"/>
          <w:i w:val="0"/>
        </w:rPr>
        <w:t>Does the CRM program have a means of identifying and measuring the work load (content and volume of general activity) being directed to an individual controller?</w:t>
      </w:r>
      <w:r w:rsidR="007E7B67">
        <w:rPr>
          <w:rStyle w:val="text1"/>
          <w:rFonts w:ascii="Verdana" w:eastAsia="Times New Roman" w:hAnsi="Verdana"/>
          <w:i w:val="0"/>
        </w:rPr>
        <w:t xml:space="preserve"> (Procedures)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206324040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4505582"/>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5694360"/>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1062123"/>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pPr>
        <w:rPr>
          <w:rStyle w:val="citations1"/>
          <w:rFonts w:ascii="Verdana" w:eastAsia="Times New Roman" w:hAnsi="Verdana" w:cs="Times New Roman"/>
          <w:bCs/>
          <w:szCs w:val="20"/>
        </w:rPr>
      </w:pPr>
      <w:r>
        <w:rPr>
          <w:rStyle w:val="citations1"/>
          <w:rFonts w:ascii="Verdana" w:eastAsia="Times New Roman" w:hAnsi="Verdana"/>
          <w:bCs/>
          <w:szCs w:val="20"/>
        </w:rPr>
        <w:br w:type="page"/>
      </w: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15. </w:t>
      </w:r>
      <w:r>
        <w:rPr>
          <w:rStyle w:val="Title1"/>
          <w:rFonts w:ascii="Verdana" w:eastAsia="Times New Roman" w:hAnsi="Verdana"/>
          <w:b/>
          <w:bCs/>
          <w:sz w:val="20"/>
          <w:szCs w:val="20"/>
        </w:rPr>
        <w:t>Monitoring Work Load</w:t>
      </w:r>
      <w:r>
        <w:rPr>
          <w:rFonts w:ascii="Verdana" w:eastAsia="Times New Roman" w:hAnsi="Verdana"/>
          <w:b/>
          <w:bCs/>
          <w:sz w:val="20"/>
          <w:szCs w:val="20"/>
        </w:rPr>
        <w:br/>
      </w:r>
      <w:proofErr w:type="gramStart"/>
      <w:r w:rsidRPr="0009720D">
        <w:rPr>
          <w:rStyle w:val="text1"/>
          <w:rFonts w:ascii="Verdana" w:eastAsia="Times New Roman" w:hAnsi="Verdana"/>
          <w:i w:val="0"/>
        </w:rPr>
        <w:t>Is</w:t>
      </w:r>
      <w:proofErr w:type="gramEnd"/>
      <w:r w:rsidRPr="0009720D">
        <w:rPr>
          <w:rStyle w:val="text1"/>
          <w:rFonts w:ascii="Verdana" w:eastAsia="Times New Roman" w:hAnsi="Verdana"/>
          <w:i w:val="0"/>
        </w:rPr>
        <w:t xml:space="preserve"> the process of monitoring and analyzing general activity comprehensive? </w:t>
      </w:r>
      <w:r w:rsidR="007E7B67">
        <w:rPr>
          <w:rStyle w:val="text1"/>
          <w:rFonts w:ascii="Verdana" w:eastAsia="Times New Roman" w:hAnsi="Verdana"/>
          <w:i w:val="0"/>
        </w:rPr>
        <w:t>(Procedures)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794718661"/>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483118"/>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497025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4659374"/>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7B618F">
      <w:pPr>
        <w:pStyle w:val="questiontable1"/>
        <w:spacing w:before="0" w:after="0" w:afterAutospacing="0"/>
        <w:rPr>
          <w:rStyle w:val="citations1"/>
          <w:rFonts w:ascii="Verdana" w:eastAsia="Times New Roman" w:hAnsi="Verdana"/>
          <w:bCs/>
          <w:szCs w:val="20"/>
        </w:rPr>
      </w:pPr>
    </w:p>
    <w:p w:rsidR="0009720D" w:rsidRPr="0009720D" w:rsidRDefault="0009720D"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16. </w:t>
      </w:r>
      <w:r>
        <w:rPr>
          <w:rStyle w:val="Title1"/>
          <w:rFonts w:ascii="Verdana" w:eastAsia="Times New Roman" w:hAnsi="Verdana"/>
          <w:b/>
          <w:bCs/>
          <w:sz w:val="20"/>
          <w:szCs w:val="20"/>
        </w:rPr>
        <w:t>Controller Reaction to Incoming Alarms</w:t>
      </w:r>
      <w:r>
        <w:rPr>
          <w:rFonts w:ascii="Verdana" w:eastAsia="Times New Roman" w:hAnsi="Verdana"/>
          <w:b/>
          <w:bCs/>
          <w:sz w:val="20"/>
          <w:szCs w:val="20"/>
        </w:rPr>
        <w:br/>
      </w:r>
      <w:r w:rsidRPr="0009720D">
        <w:rPr>
          <w:rStyle w:val="text1"/>
          <w:rFonts w:ascii="Verdana" w:eastAsia="Times New Roman" w:hAnsi="Verdana"/>
          <w:i w:val="0"/>
        </w:rPr>
        <w:t>Does the process have a means of determining that the controller has sufficient time to analyze and react to incoming alarms?</w:t>
      </w:r>
      <w:r w:rsidR="007E7B67">
        <w:rPr>
          <w:rStyle w:val="text1"/>
          <w:rFonts w:ascii="Verdana" w:eastAsia="Times New Roman" w:hAnsi="Verdana"/>
          <w:i w:val="0"/>
        </w:rPr>
        <w:t xml:space="preserve"> (Procedures) </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978227107"/>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241110"/>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968561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130195"/>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17. </w:t>
      </w:r>
      <w:r>
        <w:rPr>
          <w:rStyle w:val="Title1"/>
          <w:rFonts w:ascii="Verdana" w:eastAsia="Times New Roman" w:hAnsi="Verdana"/>
          <w:b/>
          <w:bCs/>
          <w:sz w:val="20"/>
          <w:szCs w:val="20"/>
        </w:rPr>
        <w:t>Analysis of Controller Performance</w:t>
      </w:r>
      <w:r>
        <w:rPr>
          <w:rFonts w:ascii="Verdana" w:eastAsia="Times New Roman" w:hAnsi="Verdana"/>
          <w:b/>
          <w:bCs/>
          <w:sz w:val="20"/>
          <w:szCs w:val="20"/>
        </w:rPr>
        <w:br/>
      </w:r>
      <w:proofErr w:type="gramStart"/>
      <w:r w:rsidRPr="0009720D">
        <w:rPr>
          <w:rStyle w:val="text1"/>
          <w:rFonts w:ascii="Verdana" w:eastAsia="Times New Roman" w:hAnsi="Verdana"/>
          <w:i w:val="0"/>
        </w:rPr>
        <w:t>Has</w:t>
      </w:r>
      <w:proofErr w:type="gramEnd"/>
      <w:r w:rsidRPr="0009720D">
        <w:rPr>
          <w:rStyle w:val="text1"/>
          <w:rFonts w:ascii="Verdana" w:eastAsia="Times New Roman" w:hAnsi="Verdana"/>
          <w:i w:val="0"/>
        </w:rPr>
        <w:t xml:space="preserve"> an analysis been performed to determine if controller(s) performance is currently adequate? </w:t>
      </w:r>
      <w:r w:rsidR="007E7B67">
        <w:rPr>
          <w:rStyle w:val="text1"/>
          <w:rFonts w:ascii="Verdana" w:eastAsia="Times New Roman" w:hAnsi="Verdana"/>
          <w:i w:val="0"/>
        </w:rPr>
        <w:t>(Records)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1078562911"/>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216841"/>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4611282"/>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543618"/>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Alarm Deficiency Resolution</w:t>
      </w:r>
      <w:r>
        <w:rPr>
          <w:rFonts w:ascii="Verdana" w:eastAsia="Times New Roman" w:hAnsi="Verdana"/>
          <w:b/>
          <w:bCs/>
          <w:sz w:val="20"/>
          <w:szCs w:val="20"/>
        </w:rPr>
        <w:br/>
      </w:r>
      <w:r w:rsidRPr="0009720D">
        <w:rPr>
          <w:rStyle w:val="text1"/>
          <w:rFonts w:ascii="Verdana" w:eastAsia="Times New Roman" w:hAnsi="Verdana"/>
          <w:i w:val="0"/>
        </w:rPr>
        <w:t>Is there a process to address how deficiencies found in implementing 192.631(e</w:t>
      </w:r>
      <w:proofErr w:type="gramStart"/>
      <w:r w:rsidRPr="0009720D">
        <w:rPr>
          <w:rStyle w:val="text1"/>
          <w:rFonts w:ascii="Verdana" w:eastAsia="Times New Roman" w:hAnsi="Verdana"/>
          <w:i w:val="0"/>
        </w:rPr>
        <w:t>)(</w:t>
      </w:r>
      <w:proofErr w:type="gramEnd"/>
      <w:r w:rsidRPr="0009720D">
        <w:rPr>
          <w:rStyle w:val="text1"/>
          <w:rFonts w:ascii="Verdana" w:eastAsia="Times New Roman" w:hAnsi="Verdana"/>
          <w:i w:val="0"/>
        </w:rPr>
        <w:t>1) through 192.631(e)(5) will be resolved?</w:t>
      </w:r>
      <w:r w:rsidR="007E7B67">
        <w:rPr>
          <w:rStyle w:val="text1"/>
          <w:rFonts w:ascii="Verdana" w:eastAsia="Times New Roman" w:hAnsi="Verdana"/>
          <w:i w:val="0"/>
        </w:rPr>
        <w:t xml:space="preserve"> (Procedures)</w:t>
      </w:r>
    </w:p>
    <w:p w:rsidR="0009720D" w:rsidRPr="0009720D" w:rsidRDefault="0009720D" w:rsidP="0009720D">
      <w:pPr>
        <w:pStyle w:val="questiontable1"/>
        <w:spacing w:before="0" w:after="0" w:afterAutospacing="0"/>
        <w:rPr>
          <w:rStyle w:val="citations1"/>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6) </w:t>
      </w:r>
    </w:p>
    <w:p w:rsidR="0009720D" w:rsidRDefault="0009720D" w:rsidP="0009720D">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262810642"/>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727869"/>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5673643"/>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6875059"/>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
          <w:bCs/>
          <w:szCs w:val="20"/>
        </w:rPr>
      </w:pPr>
    </w:p>
    <w:p w:rsidR="0009720D" w:rsidRDefault="0009720D" w:rsidP="007B618F">
      <w:pPr>
        <w:pStyle w:val="questiontable1"/>
        <w:spacing w:before="0" w:after="0" w:afterAutospacing="0"/>
        <w:rPr>
          <w:rStyle w:val="citations1"/>
          <w:rFonts w:ascii="Verdana" w:eastAsia="Times New Roman" w:hAnsi="Verdana"/>
          <w:b/>
          <w:bCs/>
          <w:szCs w:val="20"/>
        </w:rPr>
      </w:pPr>
    </w:p>
    <w:p w:rsidR="0009720D" w:rsidRDefault="0009720D">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19. </w:t>
      </w:r>
      <w:r>
        <w:rPr>
          <w:rStyle w:val="Title1"/>
          <w:rFonts w:ascii="Verdana" w:eastAsia="Times New Roman" w:hAnsi="Verdana"/>
          <w:b/>
          <w:bCs/>
          <w:sz w:val="20"/>
          <w:szCs w:val="20"/>
        </w:rPr>
        <w:t>Alarm Management Deficiencies</w:t>
      </w:r>
      <w:r>
        <w:rPr>
          <w:rFonts w:ascii="Verdana" w:eastAsia="Times New Roman" w:hAnsi="Verdana"/>
          <w:b/>
          <w:bCs/>
          <w:sz w:val="20"/>
          <w:szCs w:val="20"/>
        </w:rPr>
        <w:br/>
      </w:r>
      <w:r w:rsidRPr="0009720D">
        <w:rPr>
          <w:rStyle w:val="text1"/>
          <w:rFonts w:ascii="Verdana" w:eastAsia="Times New Roman" w:hAnsi="Verdana"/>
          <w:i w:val="0"/>
        </w:rPr>
        <w:t>Do records indicate deficiencies found in implementing 192.631(e</w:t>
      </w:r>
      <w:proofErr w:type="gramStart"/>
      <w:r w:rsidRPr="0009720D">
        <w:rPr>
          <w:rStyle w:val="text1"/>
          <w:rFonts w:ascii="Verdana" w:eastAsia="Times New Roman" w:hAnsi="Verdana"/>
          <w:i w:val="0"/>
        </w:rPr>
        <w:t>)(</w:t>
      </w:r>
      <w:proofErr w:type="gramEnd"/>
      <w:r w:rsidRPr="0009720D">
        <w:rPr>
          <w:rStyle w:val="text1"/>
          <w:rFonts w:ascii="Verdana" w:eastAsia="Times New Roman" w:hAnsi="Verdana"/>
          <w:i w:val="0"/>
        </w:rPr>
        <w:t xml:space="preserve">1) through 192.631(e)(5) have been resolved? </w:t>
      </w:r>
      <w:r w:rsidR="007E7B67">
        <w:rPr>
          <w:rStyle w:val="text1"/>
          <w:rFonts w:ascii="Verdana" w:eastAsia="Times New Roman" w:hAnsi="Verdana"/>
          <w:i w:val="0"/>
        </w:rPr>
        <w:t>(Records)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6) </w:t>
      </w:r>
    </w:p>
    <w:p w:rsidR="0009720D" w:rsidRDefault="0009720D"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108360013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3494429"/>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9981819"/>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18724246"/>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09720D">
      <w:pPr>
        <w:pStyle w:val="questiontable1"/>
        <w:spacing w:before="0" w:after="0" w:afterAutospacing="0"/>
        <w:rPr>
          <w:rStyle w:val="citations1"/>
          <w:rFonts w:ascii="Verdana" w:eastAsia="Times New Roman" w:hAnsi="Verdana"/>
          <w:b/>
          <w:bCs/>
          <w:szCs w:val="20"/>
        </w:rPr>
      </w:pPr>
    </w:p>
    <w:p w:rsidR="0009720D" w:rsidRDefault="0009720D" w:rsidP="0009720D">
      <w:pPr>
        <w:pStyle w:val="questiontable1"/>
        <w:spacing w:before="0" w:after="0" w:afterAutospacing="0"/>
        <w:rPr>
          <w:rStyle w:val="citations1"/>
          <w:rFonts w:ascii="Verdana" w:eastAsia="Times New Roman" w:hAnsi="Verdana"/>
          <w:b/>
          <w:bCs/>
          <w:szCs w:val="20"/>
        </w:rPr>
      </w:pPr>
    </w:p>
    <w:p w:rsidR="007A67D5" w:rsidRPr="007A67D5" w:rsidRDefault="007A67D5" w:rsidP="007A67D5">
      <w:pPr>
        <w:keepNext/>
        <w:spacing w:before="100" w:beforeAutospacing="1" w:after="150" w:line="276" w:lineRule="auto"/>
        <w:outlineLvl w:val="2"/>
        <w:rPr>
          <w:rFonts w:ascii="Verdana" w:eastAsia="Times New Roman" w:hAnsi="Verdana" w:cs="Times New Roman"/>
          <w:b/>
          <w:bCs/>
          <w:sz w:val="28"/>
          <w:szCs w:val="28"/>
        </w:rPr>
      </w:pPr>
      <w:bookmarkStart w:id="6" w:name="_Toc62130836"/>
      <w:r w:rsidRPr="007A67D5">
        <w:rPr>
          <w:rFonts w:ascii="Verdana" w:eastAsia="Times New Roman" w:hAnsi="Verdana" w:cs="Times New Roman"/>
          <w:b/>
          <w:bCs/>
          <w:sz w:val="28"/>
          <w:szCs w:val="28"/>
        </w:rPr>
        <w:t>CRM, SCADA, and Leak Detection - Change Management</w:t>
      </w:r>
      <w:bookmarkEnd w:id="6"/>
      <w:r w:rsidRPr="007A67D5">
        <w:rPr>
          <w:rFonts w:ascii="Verdana" w:eastAsia="Times New Roman" w:hAnsi="Verdana" w:cs="Times New Roman"/>
          <w:b/>
          <w:bCs/>
          <w:sz w:val="28"/>
          <w:szCs w:val="28"/>
        </w:rPr>
        <w:t xml:space="preserve"> </w:t>
      </w:r>
    </w:p>
    <w:p w:rsidR="007A67D5" w:rsidRPr="007A67D5" w:rsidRDefault="007A67D5" w:rsidP="007A67D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Field Equipment Changes</w:t>
      </w:r>
      <w:r>
        <w:rPr>
          <w:rFonts w:ascii="Verdana" w:eastAsia="Times New Roman" w:hAnsi="Verdana"/>
          <w:b/>
          <w:bCs/>
          <w:sz w:val="20"/>
          <w:szCs w:val="20"/>
        </w:rPr>
        <w:br/>
      </w:r>
      <w:r w:rsidRPr="007A67D5">
        <w:rPr>
          <w:rStyle w:val="text1"/>
          <w:rFonts w:ascii="Verdana" w:eastAsia="Times New Roman" w:hAnsi="Verdana"/>
          <w:i w:val="0"/>
        </w:rPr>
        <w:t>Is there a process to assure changes in field equipment that could affect control room operations are coordinated with the control room personnel?</w:t>
      </w:r>
      <w:r w:rsidR="007E7B67">
        <w:rPr>
          <w:rStyle w:val="text1"/>
          <w:rFonts w:ascii="Verdana" w:eastAsia="Times New Roman" w:hAnsi="Verdana"/>
          <w:i w:val="0"/>
        </w:rPr>
        <w:t xml:space="preserve"> (Procedures)</w:t>
      </w:r>
    </w:p>
    <w:p w:rsidR="007A67D5" w:rsidRPr="007A67D5" w:rsidRDefault="007A67D5" w:rsidP="007A67D5">
      <w:pPr>
        <w:pStyle w:val="questiontable1"/>
        <w:spacing w:before="0" w:after="0" w:afterAutospacing="0"/>
        <w:rPr>
          <w:rFonts w:ascii="Verdana" w:eastAsia="Times New Roman" w:hAnsi="Verdana"/>
          <w:b/>
        </w:rPr>
      </w:pPr>
      <w:r w:rsidRPr="007A67D5">
        <w:rPr>
          <w:rStyle w:val="citations1"/>
          <w:rFonts w:ascii="Verdana" w:eastAsia="Times New Roman" w:hAnsi="Verdana"/>
          <w:b/>
        </w:rPr>
        <w:t>192.631(f</w:t>
      </w:r>
      <w:proofErr w:type="gramStart"/>
      <w:r w:rsidRPr="007A67D5">
        <w:rPr>
          <w:rStyle w:val="citations1"/>
          <w:rFonts w:ascii="Verdana" w:eastAsia="Times New Roman" w:hAnsi="Verdana"/>
          <w:b/>
        </w:rPr>
        <w:t>)(</w:t>
      </w:r>
      <w:proofErr w:type="gramEnd"/>
      <w:r w:rsidRPr="007A67D5">
        <w:rPr>
          <w:rStyle w:val="citations1"/>
          <w:rFonts w:ascii="Verdana" w:eastAsia="Times New Roman" w:hAnsi="Verdana"/>
          <w:b/>
        </w:rPr>
        <w:t xml:space="preserve">1) </w:t>
      </w:r>
    </w:p>
    <w:p w:rsidR="0009720D" w:rsidRDefault="0009720D"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7A67D5" w:rsidRPr="005B00F6" w:rsidTr="00630FDD">
        <w:trPr>
          <w:trHeight w:val="385"/>
        </w:trPr>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A67D5" w:rsidRPr="005B00F6" w:rsidTr="00630FDD">
        <w:trPr>
          <w:trHeight w:val="385"/>
        </w:trPr>
        <w:sdt>
          <w:sdtPr>
            <w:rPr>
              <w:rFonts w:ascii="Verdana" w:eastAsiaTheme="minorEastAsia" w:hAnsi="Verdana" w:cs="Times New Roman"/>
              <w:sz w:val="36"/>
              <w:szCs w:val="36"/>
            </w:rPr>
            <w:id w:val="1078710987"/>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7840087"/>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4934618"/>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7921758"/>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A67D5" w:rsidRPr="005B00F6" w:rsidTr="00630FDD">
        <w:trPr>
          <w:trHeight w:val="193"/>
        </w:trPr>
        <w:tc>
          <w:tcPr>
            <w:tcW w:w="9350" w:type="dxa"/>
            <w:gridSpan w:val="4"/>
            <w:tcBorders>
              <w:bottom w:val="nil"/>
            </w:tcBorders>
          </w:tcPr>
          <w:p w:rsidR="007A67D5" w:rsidRPr="005B00F6" w:rsidRDefault="007A67D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A67D5" w:rsidRPr="005B00F6" w:rsidTr="00630FDD">
        <w:trPr>
          <w:trHeight w:val="720"/>
        </w:trPr>
        <w:tc>
          <w:tcPr>
            <w:tcW w:w="9350" w:type="dxa"/>
            <w:gridSpan w:val="4"/>
            <w:tcBorders>
              <w:top w:val="nil"/>
            </w:tcBorders>
          </w:tcPr>
          <w:p w:rsidR="007A67D5" w:rsidRPr="005B00F6" w:rsidRDefault="007A67D5" w:rsidP="00630FDD">
            <w:pPr>
              <w:rPr>
                <w:rFonts w:ascii="Verdana" w:eastAsiaTheme="minorEastAsia" w:hAnsi="Verdana" w:cs="Times New Roman"/>
                <w:sz w:val="16"/>
                <w:szCs w:val="16"/>
              </w:rPr>
            </w:pPr>
          </w:p>
        </w:tc>
      </w:tr>
    </w:tbl>
    <w:p w:rsidR="007A67D5" w:rsidRDefault="007A67D5" w:rsidP="007A67D5">
      <w:pPr>
        <w:pStyle w:val="questiontable1"/>
        <w:spacing w:before="0" w:after="0" w:afterAutospacing="0"/>
        <w:rPr>
          <w:rStyle w:val="citations1"/>
          <w:rFonts w:ascii="Verdana" w:eastAsia="Times New Roman" w:hAnsi="Verdana"/>
          <w:b/>
          <w:bCs/>
          <w:szCs w:val="20"/>
        </w:rPr>
      </w:pPr>
    </w:p>
    <w:p w:rsidR="007A67D5" w:rsidRDefault="007A67D5" w:rsidP="007A67D5">
      <w:pPr>
        <w:pStyle w:val="questiontable1"/>
        <w:spacing w:before="0" w:after="0" w:afterAutospacing="0"/>
        <w:rPr>
          <w:rStyle w:val="citations1"/>
          <w:rFonts w:ascii="Verdana" w:eastAsia="Times New Roman" w:hAnsi="Verdana"/>
          <w:b/>
          <w:bCs/>
          <w:szCs w:val="20"/>
        </w:rPr>
      </w:pPr>
    </w:p>
    <w:p w:rsidR="007A67D5" w:rsidRDefault="007A67D5" w:rsidP="007A67D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Controller Participation in System Changes</w:t>
      </w:r>
      <w:r>
        <w:rPr>
          <w:rFonts w:ascii="Verdana" w:eastAsia="Times New Roman" w:hAnsi="Verdana"/>
          <w:b/>
          <w:bCs/>
          <w:sz w:val="20"/>
          <w:szCs w:val="20"/>
        </w:rPr>
        <w:br/>
      </w:r>
      <w:r w:rsidRPr="007A67D5">
        <w:rPr>
          <w:rStyle w:val="text1"/>
          <w:rFonts w:ascii="Verdana" w:eastAsia="Times New Roman" w:hAnsi="Verdana"/>
          <w:i w:val="0"/>
        </w:rPr>
        <w:t>Are control room representative(s) required to participate in meetings where changes that could directly or indirectly affect the hydraulic performance or configuration of the pipeline (including routine maintenance and repairs) are being considered, designed and implemented?</w:t>
      </w:r>
      <w:r>
        <w:rPr>
          <w:rStyle w:val="questionidcontent2"/>
          <w:rFonts w:ascii="Verdana" w:eastAsia="Times New Roman" w:hAnsi="Verdana"/>
        </w:rPr>
        <w:t xml:space="preserve"> </w:t>
      </w:r>
      <w:r w:rsidR="007E7B67">
        <w:rPr>
          <w:rStyle w:val="questionidcontent2"/>
          <w:rFonts w:ascii="Verdana" w:eastAsia="Times New Roman" w:hAnsi="Verdana"/>
        </w:rPr>
        <w:t xml:space="preserve">(Procedures) </w:t>
      </w:r>
    </w:p>
    <w:p w:rsidR="007A67D5" w:rsidRPr="00E4158D" w:rsidRDefault="007A67D5" w:rsidP="007A67D5">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1), 192.631(f)(3)</w:t>
      </w:r>
    </w:p>
    <w:p w:rsidR="007A67D5" w:rsidRDefault="007A67D5"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7A67D5" w:rsidRPr="005B00F6" w:rsidTr="00630FDD">
        <w:trPr>
          <w:trHeight w:val="385"/>
        </w:trPr>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A67D5" w:rsidRPr="005B00F6" w:rsidTr="00630FDD">
        <w:trPr>
          <w:trHeight w:val="385"/>
        </w:trPr>
        <w:sdt>
          <w:sdtPr>
            <w:rPr>
              <w:rFonts w:ascii="Verdana" w:eastAsiaTheme="minorEastAsia" w:hAnsi="Verdana" w:cs="Times New Roman"/>
              <w:sz w:val="36"/>
              <w:szCs w:val="36"/>
            </w:rPr>
            <w:id w:val="1606606370"/>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106274"/>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0156961"/>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1010510"/>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A67D5" w:rsidRPr="005B00F6" w:rsidTr="00630FDD">
        <w:trPr>
          <w:trHeight w:val="193"/>
        </w:trPr>
        <w:tc>
          <w:tcPr>
            <w:tcW w:w="9350" w:type="dxa"/>
            <w:gridSpan w:val="4"/>
            <w:tcBorders>
              <w:bottom w:val="nil"/>
            </w:tcBorders>
          </w:tcPr>
          <w:p w:rsidR="007A67D5" w:rsidRPr="005B00F6" w:rsidRDefault="007A67D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A67D5" w:rsidRPr="005B00F6" w:rsidTr="00630FDD">
        <w:trPr>
          <w:trHeight w:val="720"/>
        </w:trPr>
        <w:tc>
          <w:tcPr>
            <w:tcW w:w="9350" w:type="dxa"/>
            <w:gridSpan w:val="4"/>
            <w:tcBorders>
              <w:top w:val="nil"/>
            </w:tcBorders>
          </w:tcPr>
          <w:p w:rsidR="007A67D5" w:rsidRPr="005B00F6" w:rsidRDefault="007A67D5" w:rsidP="00630FDD">
            <w:pPr>
              <w:rPr>
                <w:rFonts w:ascii="Verdana" w:eastAsiaTheme="minorEastAsia" w:hAnsi="Verdana" w:cs="Times New Roman"/>
                <w:sz w:val="16"/>
                <w:szCs w:val="16"/>
              </w:rPr>
            </w:pPr>
          </w:p>
        </w:tc>
      </w:tr>
    </w:tbl>
    <w:p w:rsidR="007A67D5" w:rsidRDefault="007A67D5" w:rsidP="007A67D5">
      <w:pPr>
        <w:pStyle w:val="questiontable1"/>
        <w:spacing w:before="0" w:after="0" w:afterAutospacing="0"/>
        <w:rPr>
          <w:rStyle w:val="citations1"/>
          <w:rFonts w:ascii="Verdana" w:eastAsia="Times New Roman" w:hAnsi="Verdana"/>
          <w:b/>
          <w:bCs/>
          <w:szCs w:val="20"/>
        </w:rPr>
      </w:pPr>
    </w:p>
    <w:p w:rsidR="007A67D5" w:rsidRDefault="007A67D5" w:rsidP="007A67D5">
      <w:pPr>
        <w:pStyle w:val="questiontable1"/>
        <w:spacing w:before="0" w:after="0" w:afterAutospacing="0"/>
        <w:rPr>
          <w:rStyle w:val="citations1"/>
          <w:rFonts w:ascii="Verdana" w:eastAsia="Times New Roman" w:hAnsi="Verdana"/>
          <w:b/>
          <w:bCs/>
          <w:szCs w:val="20"/>
        </w:rPr>
      </w:pPr>
    </w:p>
    <w:p w:rsidR="003B45EE" w:rsidRDefault="003B45EE">
      <w:pPr>
        <w:rPr>
          <w:rFonts w:ascii="Verdana" w:eastAsia="Times New Roman" w:hAnsi="Verdana" w:cs="Times New Roman"/>
          <w:b/>
          <w:bCs/>
          <w:sz w:val="20"/>
          <w:szCs w:val="20"/>
        </w:rPr>
      </w:pPr>
      <w:r>
        <w:rPr>
          <w:rFonts w:ascii="Verdana" w:eastAsia="Times New Roman" w:hAnsi="Verdana"/>
          <w:b/>
          <w:bCs/>
          <w:sz w:val="20"/>
          <w:szCs w:val="20"/>
        </w:rPr>
        <w:br w:type="page"/>
      </w:r>
    </w:p>
    <w:p w:rsidR="008C3F44" w:rsidRPr="00E4158D"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3. </w:t>
      </w:r>
      <w:r>
        <w:rPr>
          <w:rStyle w:val="Title1"/>
          <w:rFonts w:ascii="Verdana" w:eastAsia="Times New Roman" w:hAnsi="Verdana"/>
          <w:b/>
          <w:bCs/>
          <w:sz w:val="20"/>
          <w:szCs w:val="20"/>
        </w:rPr>
        <w:t>Controller Participation in System Changes</w:t>
      </w:r>
      <w:r>
        <w:rPr>
          <w:rFonts w:ascii="Verdana" w:eastAsia="Times New Roman" w:hAnsi="Verdana"/>
          <w:b/>
          <w:bCs/>
          <w:sz w:val="20"/>
          <w:szCs w:val="20"/>
        </w:rPr>
        <w:br/>
      </w:r>
      <w:r w:rsidRPr="00E4158D">
        <w:rPr>
          <w:rStyle w:val="text1"/>
          <w:rFonts w:ascii="Verdana" w:eastAsia="Times New Roman" w:hAnsi="Verdana"/>
          <w:i w:val="0"/>
        </w:rPr>
        <w:t>Do records indicate that control room representative(s) participate in meetings where changes that could directly or indirectly affect the hydraulic performance or configuration of the pipeline (including routine maintenance and repairs) are being consider</w:t>
      </w:r>
      <w:r w:rsidR="00E4158D">
        <w:rPr>
          <w:rStyle w:val="text1"/>
          <w:rFonts w:ascii="Verdana" w:eastAsia="Times New Roman" w:hAnsi="Verdana"/>
          <w:i w:val="0"/>
        </w:rPr>
        <w:t>ed, designed and implemented?</w:t>
      </w:r>
      <w:r w:rsidR="007E7B67">
        <w:rPr>
          <w:rStyle w:val="text1"/>
          <w:rFonts w:ascii="Verdana" w:eastAsia="Times New Roman" w:hAnsi="Verdana"/>
          <w:i w:val="0"/>
        </w:rPr>
        <w:t xml:space="preserve"> (Records)</w:t>
      </w:r>
    </w:p>
    <w:p w:rsidR="008C3F44" w:rsidRPr="00E4158D" w:rsidRDefault="00E4158D" w:rsidP="008C3F44">
      <w:pPr>
        <w:pStyle w:val="questiontable1"/>
        <w:spacing w:before="0" w:after="0" w:afterAutospacing="0"/>
        <w:rPr>
          <w:rFonts w:ascii="Verdana" w:eastAsia="Times New Roman" w:hAnsi="Verdana"/>
          <w:b/>
        </w:rPr>
      </w:pPr>
      <w:r>
        <w:rPr>
          <w:rStyle w:val="citations1"/>
          <w:rFonts w:ascii="Verdana" w:eastAsia="Times New Roman" w:hAnsi="Verdana"/>
          <w:b/>
        </w:rPr>
        <w:t>192.631(f</w:t>
      </w:r>
      <w:proofErr w:type="gramStart"/>
      <w:r>
        <w:rPr>
          <w:rStyle w:val="citations1"/>
          <w:rFonts w:ascii="Verdana" w:eastAsia="Times New Roman" w:hAnsi="Verdana"/>
          <w:b/>
        </w:rPr>
        <w:t>)(</w:t>
      </w:r>
      <w:proofErr w:type="gramEnd"/>
      <w:r>
        <w:rPr>
          <w:rStyle w:val="citations1"/>
          <w:rFonts w:ascii="Verdana" w:eastAsia="Times New Roman" w:hAnsi="Verdana"/>
          <w:b/>
        </w:rPr>
        <w:t>1), 192.631(f)(3)</w:t>
      </w:r>
    </w:p>
    <w:p w:rsidR="007A67D5" w:rsidRDefault="007A67D5"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1001117457"/>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2965128"/>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220496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6236110"/>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Emergency Contact with Control Room</w:t>
      </w:r>
      <w:r>
        <w:rPr>
          <w:rFonts w:ascii="Verdana" w:eastAsia="Times New Roman" w:hAnsi="Verdana"/>
          <w:b/>
          <w:bCs/>
          <w:sz w:val="20"/>
          <w:szCs w:val="20"/>
        </w:rPr>
        <w:br/>
      </w:r>
      <w:proofErr w:type="gramStart"/>
      <w:r w:rsidRPr="008C3F44">
        <w:rPr>
          <w:rStyle w:val="text1"/>
          <w:rFonts w:ascii="Verdana" w:eastAsia="Times New Roman" w:hAnsi="Verdana"/>
          <w:i w:val="0"/>
        </w:rPr>
        <w:t>Is</w:t>
      </w:r>
      <w:proofErr w:type="gramEnd"/>
      <w:r w:rsidRPr="008C3F44">
        <w:rPr>
          <w:rStyle w:val="text1"/>
          <w:rFonts w:ascii="Verdana" w:eastAsia="Times New Roman" w:hAnsi="Verdana"/>
          <w:i w:val="0"/>
        </w:rPr>
        <w:t xml:space="preserve"> there a process requiring field personnel and SCADA support personnel to contact the control room when emergency conditions exist?</w:t>
      </w:r>
      <w:r w:rsidR="007E7B67">
        <w:rPr>
          <w:rStyle w:val="text1"/>
          <w:rFonts w:ascii="Verdana" w:eastAsia="Times New Roman" w:hAnsi="Verdana"/>
          <w:i w:val="0"/>
        </w:rPr>
        <w:t xml:space="preserve"> (Procedures)</w:t>
      </w:r>
      <w:r w:rsidRPr="008C3F44">
        <w:rPr>
          <w:rStyle w:val="questionidcontent2"/>
          <w:rFonts w:ascii="Verdana" w:eastAsia="Times New Roman" w:hAnsi="Verdana"/>
          <w:i/>
        </w:rPr>
        <w:t xml:space="preserve"> </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1796284615"/>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0866440"/>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278767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4149949"/>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E4158D"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Coordination of Field Changes</w:t>
      </w:r>
      <w:r>
        <w:rPr>
          <w:rFonts w:ascii="Verdana" w:eastAsia="Times New Roman" w:hAnsi="Verdana"/>
          <w:b/>
          <w:bCs/>
          <w:sz w:val="20"/>
          <w:szCs w:val="20"/>
        </w:rPr>
        <w:br/>
      </w:r>
      <w:r w:rsidRPr="00E4158D">
        <w:rPr>
          <w:rStyle w:val="text1"/>
          <w:rFonts w:ascii="Verdana" w:eastAsia="Times New Roman" w:hAnsi="Verdana"/>
          <w:i w:val="0"/>
        </w:rPr>
        <w:t>Does the process require field personnel and SCADA support personnel to contact the control room when making field changes (for example, moving a valve) that affect control room operations?</w:t>
      </w:r>
      <w:r w:rsidR="007E7B67">
        <w:rPr>
          <w:rStyle w:val="text1"/>
          <w:rFonts w:ascii="Verdana" w:eastAsia="Times New Roman" w:hAnsi="Verdana"/>
          <w:i w:val="0"/>
        </w:rPr>
        <w:t xml:space="preserve"> (Procedures)</w:t>
      </w:r>
      <w:r w:rsidRPr="00E4158D">
        <w:rPr>
          <w:rStyle w:val="questionidcontent2"/>
          <w:rFonts w:ascii="Verdana" w:eastAsia="Times New Roman" w:hAnsi="Verdana"/>
          <w:i/>
        </w:rPr>
        <w:t xml:space="preserve"> </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62528532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4380071"/>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6303487"/>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8425093"/>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E4158D"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Coordination of Field Changes</w:t>
      </w:r>
      <w:r>
        <w:rPr>
          <w:rFonts w:ascii="Verdana" w:eastAsia="Times New Roman" w:hAnsi="Verdana"/>
          <w:b/>
          <w:bCs/>
          <w:sz w:val="20"/>
          <w:szCs w:val="20"/>
        </w:rPr>
        <w:br/>
      </w:r>
      <w:r w:rsidRPr="00E4158D">
        <w:rPr>
          <w:rStyle w:val="text1"/>
          <w:rFonts w:ascii="Verdana" w:eastAsia="Times New Roman" w:hAnsi="Verdana"/>
          <w:i w:val="0"/>
        </w:rPr>
        <w:t xml:space="preserve">Do records indicate field personnel and SCADA support personnel contacted the control room when making field changes (for example, moving a valve) that </w:t>
      </w:r>
      <w:r w:rsidR="00E4158D">
        <w:rPr>
          <w:rStyle w:val="text1"/>
          <w:rFonts w:ascii="Verdana" w:eastAsia="Times New Roman" w:hAnsi="Verdana"/>
          <w:i w:val="0"/>
        </w:rPr>
        <w:t>affect control room operations?</w:t>
      </w:r>
      <w:r w:rsidR="007E7B67">
        <w:rPr>
          <w:rStyle w:val="text1"/>
          <w:rFonts w:ascii="Verdana" w:eastAsia="Times New Roman" w:hAnsi="Verdana"/>
          <w:i w:val="0"/>
        </w:rPr>
        <w:t xml:space="preserve"> (Records)</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1333027836"/>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561865"/>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8923261"/>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8037565"/>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pPr>
        <w:rPr>
          <w:rFonts w:ascii="Verdana" w:eastAsia="Times New Roman" w:hAnsi="Verdana" w:cs="Times New Roman"/>
          <w:b/>
          <w:bCs/>
          <w:sz w:val="28"/>
          <w:szCs w:val="28"/>
        </w:rPr>
      </w:pPr>
      <w:bookmarkStart w:id="7" w:name="_Toc28349991"/>
      <w:r>
        <w:rPr>
          <w:rFonts w:ascii="Verdana" w:eastAsia="Times New Roman" w:hAnsi="Verdana" w:cs="Times New Roman"/>
          <w:b/>
          <w:bCs/>
          <w:sz w:val="28"/>
          <w:szCs w:val="28"/>
        </w:rPr>
        <w:br w:type="page"/>
      </w:r>
    </w:p>
    <w:p w:rsidR="008C3F44" w:rsidRPr="008C3F44" w:rsidRDefault="008C3F44" w:rsidP="008C3F44">
      <w:pPr>
        <w:keepNext/>
        <w:spacing w:before="100" w:beforeAutospacing="1" w:after="150" w:line="276" w:lineRule="auto"/>
        <w:outlineLvl w:val="2"/>
        <w:rPr>
          <w:rFonts w:ascii="Verdana" w:eastAsia="Times New Roman" w:hAnsi="Verdana" w:cs="Times New Roman"/>
          <w:b/>
          <w:bCs/>
          <w:sz w:val="28"/>
          <w:szCs w:val="28"/>
        </w:rPr>
      </w:pPr>
      <w:bookmarkStart w:id="8" w:name="_Toc62130837"/>
      <w:r w:rsidRPr="008C3F44">
        <w:rPr>
          <w:rFonts w:ascii="Verdana" w:eastAsia="Times New Roman" w:hAnsi="Verdana" w:cs="Times New Roman"/>
          <w:b/>
          <w:bCs/>
          <w:sz w:val="28"/>
          <w:szCs w:val="28"/>
        </w:rPr>
        <w:lastRenderedPageBreak/>
        <w:t>CRM, SCADA, and Leak Detection - Operating Experience</w:t>
      </w:r>
      <w:bookmarkEnd w:id="7"/>
      <w:bookmarkEnd w:id="8"/>
      <w:r w:rsidRPr="008C3F44">
        <w:rPr>
          <w:rFonts w:ascii="Verdana" w:eastAsia="Times New Roman" w:hAnsi="Verdana" w:cs="Times New Roman"/>
          <w:b/>
          <w:bCs/>
          <w:sz w:val="28"/>
          <w:szCs w:val="28"/>
        </w:rPr>
        <w:t xml:space="preserve"> </w:t>
      </w: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Reportable Incident (Review</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8C3F44">
        <w:rPr>
          <w:rStyle w:val="text1"/>
          <w:rFonts w:ascii="Verdana" w:eastAsia="Times New Roman" w:hAnsi="Verdana"/>
          <w:i w:val="0"/>
        </w:rPr>
        <w:t>Is there a formal, structured approach for reviewing and critiquing reportable even</w:t>
      </w:r>
      <w:r w:rsidR="007E7B67">
        <w:rPr>
          <w:rStyle w:val="text1"/>
          <w:rFonts w:ascii="Verdana" w:eastAsia="Times New Roman" w:hAnsi="Verdana"/>
          <w:i w:val="0"/>
        </w:rPr>
        <w:t>ts to identify lessons learned? (Procedures)</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192.631(g</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1)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77121061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8669711"/>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4664352"/>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0797329"/>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Reportable Incident (Review</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8C3F44">
        <w:rPr>
          <w:rStyle w:val="text1"/>
          <w:rFonts w:ascii="Verdana" w:eastAsia="Times New Roman" w:hAnsi="Verdana"/>
          <w:i w:val="0"/>
        </w:rPr>
        <w:t xml:space="preserve">Do records indicate reviews of reportable events specifically analyzed all contributing factors to determine if control room actions contributed to the event, and corrected any deficiencies? </w:t>
      </w:r>
      <w:r w:rsidR="007E7B67">
        <w:rPr>
          <w:rStyle w:val="text1"/>
          <w:rFonts w:ascii="Verdana" w:eastAsia="Times New Roman" w:hAnsi="Verdana"/>
          <w:i w:val="0"/>
        </w:rPr>
        <w:t>(Records)</w:t>
      </w:r>
    </w:p>
    <w:p w:rsidR="008C3F44" w:rsidRPr="008C3F44" w:rsidRDefault="008C3F44" w:rsidP="008C3F44">
      <w:pPr>
        <w:pStyle w:val="questiontable1"/>
        <w:spacing w:before="0" w:after="0" w:afterAutospacing="0"/>
        <w:rPr>
          <w:rFonts w:ascii="Verdana" w:eastAsia="Times New Roman" w:hAnsi="Verdana"/>
          <w:b/>
        </w:rPr>
      </w:pPr>
      <w:r w:rsidRPr="008C3F44">
        <w:rPr>
          <w:rStyle w:val="citations1"/>
          <w:rFonts w:ascii="Verdana" w:eastAsia="Times New Roman" w:hAnsi="Verdana"/>
          <w:b/>
        </w:rPr>
        <w:t>192.631(g</w:t>
      </w:r>
      <w:proofErr w:type="gramStart"/>
      <w:r w:rsidRPr="008C3F44">
        <w:rPr>
          <w:rStyle w:val="citations1"/>
          <w:rFonts w:ascii="Verdana" w:eastAsia="Times New Roman" w:hAnsi="Verdana"/>
          <w:b/>
        </w:rPr>
        <w:t>)(</w:t>
      </w:r>
      <w:proofErr w:type="gramEnd"/>
      <w:r w:rsidRPr="008C3F44">
        <w:rPr>
          <w:rStyle w:val="citations1"/>
          <w:rFonts w:ascii="Verdana" w:eastAsia="Times New Roman" w:hAnsi="Verdana"/>
          <w:b/>
        </w:rPr>
        <w:t xml:space="preserve">1)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788818817"/>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4468013"/>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4729660"/>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32471249"/>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Lessons Learned</w:t>
      </w:r>
      <w:r>
        <w:rPr>
          <w:rFonts w:ascii="Verdana" w:eastAsia="Times New Roman" w:hAnsi="Verdana"/>
          <w:b/>
          <w:bCs/>
          <w:sz w:val="20"/>
          <w:szCs w:val="20"/>
        </w:rPr>
        <w:br/>
      </w:r>
      <w:r w:rsidRPr="008C3F44">
        <w:rPr>
          <w:rStyle w:val="text1"/>
          <w:rFonts w:ascii="Verdana" w:eastAsia="Times New Roman" w:hAnsi="Verdana"/>
          <w:i w:val="0"/>
        </w:rPr>
        <w:t>Does the program require training on lessons learned from a broad range of events (reportable incidents/accidents, near misses, leaks, operational and maintenance errors, etc.), even though the control room may not have been at fault?</w:t>
      </w:r>
      <w:r w:rsidR="007E7B67">
        <w:rPr>
          <w:rStyle w:val="text1"/>
          <w:rFonts w:ascii="Verdana" w:eastAsia="Times New Roman" w:hAnsi="Verdana"/>
          <w:i w:val="0"/>
        </w:rPr>
        <w:t xml:space="preserve"> (Procedures</w:t>
      </w:r>
      <w:r w:rsidR="00A546C9">
        <w:rPr>
          <w:rStyle w:val="text1"/>
          <w:rFonts w:ascii="Verdana" w:eastAsia="Times New Roman" w:hAnsi="Verdana"/>
          <w:i w:val="0"/>
        </w:rPr>
        <w:t>)</w:t>
      </w:r>
    </w:p>
    <w:p w:rsidR="008C3F44" w:rsidRPr="008C3F44" w:rsidRDefault="008C3F44" w:rsidP="008C3F44">
      <w:pPr>
        <w:pStyle w:val="questiontable1"/>
        <w:spacing w:before="0" w:after="0" w:afterAutospacing="0"/>
        <w:rPr>
          <w:rFonts w:ascii="Verdana" w:eastAsia="Times New Roman" w:hAnsi="Verdana"/>
          <w:b/>
        </w:rPr>
      </w:pPr>
      <w:r w:rsidRPr="008C3F44">
        <w:rPr>
          <w:rStyle w:val="citations1"/>
          <w:rFonts w:ascii="Verdana" w:eastAsia="Times New Roman" w:hAnsi="Verdana"/>
          <w:b/>
        </w:rPr>
        <w:t>192.631(g</w:t>
      </w:r>
      <w:proofErr w:type="gramStart"/>
      <w:r w:rsidRPr="008C3F44">
        <w:rPr>
          <w:rStyle w:val="citations1"/>
          <w:rFonts w:ascii="Verdana" w:eastAsia="Times New Roman" w:hAnsi="Verdana"/>
          <w:b/>
        </w:rPr>
        <w:t>)(</w:t>
      </w:r>
      <w:proofErr w:type="gramEnd"/>
      <w:r w:rsidRPr="008C3F44">
        <w:rPr>
          <w:rStyle w:val="citations1"/>
          <w:rFonts w:ascii="Verdana" w:eastAsia="Times New Roman" w:hAnsi="Verdana"/>
          <w:b/>
        </w:rPr>
        <w:t>2)</w:t>
      </w:r>
      <w:r>
        <w:rPr>
          <w:rStyle w:val="citations1"/>
          <w:rFonts w:ascii="Verdana" w:eastAsia="Times New Roman" w:hAnsi="Verdana"/>
          <w:b/>
        </w:rPr>
        <w:t>,</w:t>
      </w:r>
      <w:r w:rsidRPr="008C3F44">
        <w:rPr>
          <w:rStyle w:val="citations1"/>
          <w:rFonts w:ascii="Verdana" w:eastAsia="Times New Roman" w:hAnsi="Verdana"/>
          <w:b/>
        </w:rPr>
        <w:t xml:space="preserve"> </w:t>
      </w:r>
      <w:r>
        <w:rPr>
          <w:rStyle w:val="citations1"/>
          <w:rFonts w:ascii="Verdana" w:eastAsia="Times New Roman" w:hAnsi="Verdana"/>
          <w:b/>
        </w:rPr>
        <w:t>192.631(b)(5)</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672302756"/>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3142486"/>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3689930"/>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079578"/>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BE5C4E"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Lessons Learned</w:t>
      </w:r>
      <w:r>
        <w:rPr>
          <w:rFonts w:ascii="Verdana" w:eastAsia="Times New Roman" w:hAnsi="Verdana"/>
          <w:b/>
          <w:bCs/>
          <w:sz w:val="20"/>
          <w:szCs w:val="20"/>
        </w:rPr>
        <w:br/>
      </w:r>
      <w:proofErr w:type="gramStart"/>
      <w:r w:rsidRPr="00BE5C4E">
        <w:rPr>
          <w:rStyle w:val="text1"/>
          <w:rFonts w:ascii="Verdana" w:eastAsia="Times New Roman" w:hAnsi="Verdana"/>
          <w:i w:val="0"/>
        </w:rPr>
        <w:t>Has</w:t>
      </w:r>
      <w:proofErr w:type="gramEnd"/>
      <w:r w:rsidRPr="00BE5C4E">
        <w:rPr>
          <w:rStyle w:val="text1"/>
          <w:rFonts w:ascii="Verdana" w:eastAsia="Times New Roman" w:hAnsi="Verdana"/>
          <w:i w:val="0"/>
        </w:rPr>
        <w:t xml:space="preserve"> operating experience review training been conducted on lessons learned from a broad range of events (reportable incidents/accidents, near misses, leaks, operational and maintenance errors, etc.)? </w:t>
      </w:r>
      <w:r w:rsidR="007E7B67">
        <w:rPr>
          <w:rStyle w:val="text1"/>
          <w:rFonts w:ascii="Verdana" w:eastAsia="Times New Roman" w:hAnsi="Verdana"/>
          <w:i w:val="0"/>
        </w:rPr>
        <w:t>(Records)</w:t>
      </w:r>
    </w:p>
    <w:p w:rsidR="008C3F44" w:rsidRPr="00BE5C4E" w:rsidRDefault="008C3F44" w:rsidP="008C3F44">
      <w:pPr>
        <w:pStyle w:val="questiontable1"/>
        <w:spacing w:before="0" w:after="0" w:afterAutospacing="0"/>
        <w:rPr>
          <w:rFonts w:ascii="Verdana" w:eastAsia="Times New Roman" w:hAnsi="Verdana"/>
          <w:b/>
        </w:rPr>
      </w:pPr>
      <w:r w:rsidRPr="00BE5C4E">
        <w:rPr>
          <w:rStyle w:val="citations1"/>
          <w:rFonts w:ascii="Verdana" w:eastAsia="Times New Roman" w:hAnsi="Verdana"/>
          <w:b/>
        </w:rPr>
        <w:t>192.631(g</w:t>
      </w:r>
      <w:proofErr w:type="gramStart"/>
      <w:r w:rsidRPr="00BE5C4E">
        <w:rPr>
          <w:rStyle w:val="citations1"/>
          <w:rFonts w:ascii="Verdana" w:eastAsia="Times New Roman" w:hAnsi="Verdana"/>
          <w:b/>
        </w:rPr>
        <w:t>)(</w:t>
      </w:r>
      <w:proofErr w:type="gramEnd"/>
      <w:r w:rsidRPr="00BE5C4E">
        <w:rPr>
          <w:rStyle w:val="citations1"/>
          <w:rFonts w:ascii="Verdana" w:eastAsia="Times New Roman" w:hAnsi="Verdana"/>
          <w:b/>
        </w:rPr>
        <w:t>2)</w:t>
      </w:r>
      <w:r w:rsidR="00BE5C4E" w:rsidRPr="00BE5C4E">
        <w:rPr>
          <w:rStyle w:val="citations1"/>
          <w:rFonts w:ascii="Verdana" w:eastAsia="Times New Roman" w:hAnsi="Verdana"/>
          <w:b/>
        </w:rPr>
        <w:t>,</w:t>
      </w:r>
      <w:r w:rsidRPr="00BE5C4E">
        <w:rPr>
          <w:rStyle w:val="citations1"/>
          <w:rFonts w:ascii="Verdana" w:eastAsia="Times New Roman" w:hAnsi="Verdana"/>
          <w:b/>
        </w:rPr>
        <w:t xml:space="preserve"> </w:t>
      </w:r>
      <w:r w:rsidR="00BE5C4E" w:rsidRPr="00BE5C4E">
        <w:rPr>
          <w:rStyle w:val="citations1"/>
          <w:rFonts w:ascii="Verdana" w:eastAsia="Times New Roman" w:hAnsi="Verdana"/>
          <w:b/>
        </w:rPr>
        <w:t>192.631(b)(5)</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165168145"/>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5434040"/>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4693423"/>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761133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keepNext/>
        <w:spacing w:before="100" w:beforeAutospacing="1" w:after="150" w:line="276" w:lineRule="auto"/>
        <w:outlineLvl w:val="2"/>
        <w:rPr>
          <w:rFonts w:ascii="Verdana" w:eastAsia="Times New Roman" w:hAnsi="Verdana" w:cs="Times New Roman"/>
          <w:b/>
          <w:bCs/>
          <w:sz w:val="28"/>
          <w:szCs w:val="28"/>
        </w:rPr>
      </w:pPr>
      <w:bookmarkStart w:id="9" w:name="_Toc62130838"/>
      <w:r w:rsidRPr="00BE5C4E">
        <w:rPr>
          <w:rFonts w:ascii="Verdana" w:eastAsia="Times New Roman" w:hAnsi="Verdana" w:cs="Times New Roman"/>
          <w:b/>
          <w:bCs/>
          <w:sz w:val="28"/>
          <w:szCs w:val="28"/>
        </w:rPr>
        <w:lastRenderedPageBreak/>
        <w:t>CRM, SCADA, and Leak Detection - Training</w:t>
      </w:r>
      <w:bookmarkEnd w:id="9"/>
      <w:r w:rsidRPr="00BE5C4E">
        <w:rPr>
          <w:rFonts w:ascii="Verdana" w:eastAsia="Times New Roman" w:hAnsi="Verdana" w:cs="Times New Roman"/>
          <w:b/>
          <w:bCs/>
          <w:sz w:val="28"/>
          <w:szCs w:val="28"/>
        </w:rPr>
        <w:t xml:space="preserve"> </w:t>
      </w: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Controller Training Program</w:t>
      </w:r>
      <w:r>
        <w:rPr>
          <w:rFonts w:ascii="Verdana" w:eastAsia="Times New Roman" w:hAnsi="Verdana"/>
          <w:b/>
          <w:bCs/>
          <w:sz w:val="20"/>
          <w:szCs w:val="20"/>
        </w:rPr>
        <w:br/>
      </w:r>
      <w:proofErr w:type="gramStart"/>
      <w:r w:rsidRPr="00BE5C4E">
        <w:rPr>
          <w:rStyle w:val="text1"/>
          <w:rFonts w:ascii="Verdana" w:eastAsia="Times New Roman" w:hAnsi="Verdana"/>
          <w:i w:val="0"/>
        </w:rPr>
        <w:t>Has</w:t>
      </w:r>
      <w:proofErr w:type="gramEnd"/>
      <w:r w:rsidRPr="00BE5C4E">
        <w:rPr>
          <w:rStyle w:val="text1"/>
          <w:rFonts w:ascii="Verdana" w:eastAsia="Times New Roman" w:hAnsi="Verdana"/>
          <w:i w:val="0"/>
        </w:rPr>
        <w:t xml:space="preserve"> a controller training program been established to provide training for each controller to carry out their roles and responsibilities?</w:t>
      </w:r>
      <w:r w:rsidR="007E7B67">
        <w:rPr>
          <w:rStyle w:val="text1"/>
          <w:rFonts w:ascii="Verdana" w:eastAsia="Times New Roman" w:hAnsi="Verdana"/>
          <w:i w:val="0"/>
        </w:rPr>
        <w:t xml:space="preserve"> – (Procedures)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318078007"/>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16288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868413"/>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8042509"/>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 </w:t>
      </w:r>
      <w:r>
        <w:rPr>
          <w:rStyle w:val="Title1"/>
          <w:rFonts w:ascii="Verdana" w:eastAsia="Times New Roman" w:hAnsi="Verdana"/>
          <w:b/>
          <w:bCs/>
          <w:sz w:val="20"/>
          <w:szCs w:val="20"/>
        </w:rPr>
        <w:t>Controller Training Program</w:t>
      </w:r>
      <w:r>
        <w:rPr>
          <w:rFonts w:ascii="Verdana" w:eastAsia="Times New Roman" w:hAnsi="Verdana"/>
          <w:b/>
          <w:bCs/>
          <w:sz w:val="20"/>
          <w:szCs w:val="20"/>
        </w:rPr>
        <w:br/>
      </w:r>
      <w:proofErr w:type="gramStart"/>
      <w:r w:rsidRPr="00E4158D">
        <w:rPr>
          <w:rStyle w:val="text1"/>
          <w:rFonts w:ascii="Verdana" w:eastAsia="Times New Roman" w:hAnsi="Verdana"/>
          <w:i w:val="0"/>
        </w:rPr>
        <w:t>Has</w:t>
      </w:r>
      <w:proofErr w:type="gramEnd"/>
      <w:r w:rsidRPr="00E4158D">
        <w:rPr>
          <w:rStyle w:val="text1"/>
          <w:rFonts w:ascii="Verdana" w:eastAsia="Times New Roman" w:hAnsi="Verdana"/>
          <w:i w:val="0"/>
        </w:rPr>
        <w:t xml:space="preserve"> a controller training program been implemented to provide training for each controller to carry out their roles and responsibilities?</w:t>
      </w:r>
      <w:r w:rsidR="007E7B67">
        <w:rPr>
          <w:rStyle w:val="text1"/>
          <w:rFonts w:ascii="Verdana" w:eastAsia="Times New Roman" w:hAnsi="Verdana"/>
          <w:i w:val="0"/>
        </w:rPr>
        <w:t xml:space="preserve"> (Records)</w:t>
      </w:r>
    </w:p>
    <w:p w:rsidR="00BE5C4E" w:rsidRPr="00E4158D" w:rsidRDefault="00BE5C4E" w:rsidP="00BE5C4E">
      <w:pPr>
        <w:pStyle w:val="questiontable1"/>
        <w:spacing w:before="0" w:after="0" w:afterAutospacing="0"/>
        <w:rPr>
          <w:rStyle w:val="citations1"/>
          <w:rFonts w:ascii="Verdana" w:eastAsia="Times New Roman" w:hAnsi="Verdana"/>
          <w:b/>
        </w:rPr>
      </w:pPr>
      <w:r w:rsidRPr="00E4158D">
        <w:rPr>
          <w:rStyle w:val="citations1"/>
          <w:rFonts w:ascii="Verdana" w:eastAsia="Times New Roman" w:hAnsi="Verdana"/>
          <w:b/>
        </w:rPr>
        <w:t>192.631(h)</w:t>
      </w:r>
    </w:p>
    <w:p w:rsidR="00BE5C4E" w:rsidRDefault="00BE5C4E" w:rsidP="00BE5C4E">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305744832"/>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881336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3050226"/>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314609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Training Program Review</w:t>
      </w:r>
      <w:r>
        <w:rPr>
          <w:rFonts w:ascii="Verdana" w:eastAsia="Times New Roman" w:hAnsi="Verdana"/>
          <w:b/>
          <w:bCs/>
          <w:sz w:val="20"/>
          <w:szCs w:val="20"/>
        </w:rPr>
        <w:br/>
      </w:r>
      <w:r w:rsidRPr="00E4158D">
        <w:rPr>
          <w:rStyle w:val="text1"/>
          <w:rFonts w:ascii="Verdana" w:eastAsia="Times New Roman" w:hAnsi="Verdana"/>
          <w:i w:val="0"/>
        </w:rPr>
        <w:t xml:space="preserve">Have processes been established to review the controller training program content to identify potential improvements at least once each calendar year, but at intervals not to exceed 15 months? </w:t>
      </w:r>
      <w:r w:rsidR="007E7B67">
        <w:rPr>
          <w:rStyle w:val="text1"/>
          <w:rFonts w:ascii="Verdana" w:eastAsia="Times New Roman" w:hAnsi="Verdana"/>
          <w:i w:val="0"/>
        </w:rPr>
        <w:t>(Procedures)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619494854"/>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2276846"/>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6641376"/>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991873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Training Program Review</w:t>
      </w:r>
      <w:r>
        <w:rPr>
          <w:rFonts w:ascii="Verdana" w:eastAsia="Times New Roman" w:hAnsi="Verdana"/>
          <w:b/>
          <w:bCs/>
          <w:sz w:val="20"/>
          <w:szCs w:val="20"/>
        </w:rPr>
        <w:br/>
      </w:r>
      <w:r w:rsidRPr="00BE5C4E">
        <w:rPr>
          <w:rStyle w:val="text1"/>
          <w:rFonts w:ascii="Verdana" w:eastAsia="Times New Roman" w:hAnsi="Verdana"/>
          <w:i w:val="0"/>
        </w:rPr>
        <w:t xml:space="preserve">Have processes been implemented to review the controller training program content to identify potential improvements at least once each calendar year, but at intervals not to exceed 15 months? </w:t>
      </w:r>
      <w:r w:rsidR="007E7B67">
        <w:rPr>
          <w:rStyle w:val="text1"/>
          <w:rFonts w:ascii="Verdana" w:eastAsia="Times New Roman" w:hAnsi="Verdana"/>
          <w:i w:val="0"/>
        </w:rPr>
        <w:t>(Records)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08324782"/>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4217073"/>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3779284"/>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6809803"/>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Content of Training Program</w:t>
      </w:r>
      <w:r>
        <w:rPr>
          <w:rFonts w:ascii="Verdana" w:eastAsia="Times New Roman" w:hAnsi="Verdana"/>
          <w:b/>
          <w:bCs/>
          <w:sz w:val="20"/>
          <w:szCs w:val="20"/>
        </w:rPr>
        <w:br/>
      </w:r>
      <w:proofErr w:type="gramStart"/>
      <w:r w:rsidRPr="00BE5C4E">
        <w:rPr>
          <w:rStyle w:val="text1"/>
          <w:rFonts w:ascii="Verdana" w:eastAsia="Times New Roman" w:hAnsi="Verdana"/>
          <w:i w:val="0"/>
        </w:rPr>
        <w:t>Does</w:t>
      </w:r>
      <w:proofErr w:type="gramEnd"/>
      <w:r w:rsidRPr="00BE5C4E">
        <w:rPr>
          <w:rStyle w:val="text1"/>
          <w:rFonts w:ascii="Verdana" w:eastAsia="Times New Roman" w:hAnsi="Verdana"/>
          <w:i w:val="0"/>
        </w:rPr>
        <w:t xml:space="preserve"> training content address all required material, including training each controller to carry out the roles and responsibilities that were defined by the operator?</w:t>
      </w:r>
      <w:r w:rsidR="007E7B67">
        <w:rPr>
          <w:rStyle w:val="text1"/>
          <w:rFonts w:ascii="Verdana" w:eastAsia="Times New Roman" w:hAnsi="Verdana"/>
          <w:i w:val="0"/>
        </w:rPr>
        <w:t xml:space="preserve"> (Records)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988122194"/>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3127224"/>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907239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0587917"/>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List of AOCs for Training</w:t>
      </w:r>
      <w:r>
        <w:rPr>
          <w:rFonts w:ascii="Verdana" w:eastAsia="Times New Roman" w:hAnsi="Verdana"/>
          <w:b/>
          <w:bCs/>
          <w:sz w:val="20"/>
          <w:szCs w:val="20"/>
        </w:rPr>
        <w:br/>
      </w:r>
      <w:proofErr w:type="gramStart"/>
      <w:r w:rsidRPr="00BE5C4E">
        <w:rPr>
          <w:rStyle w:val="text1"/>
          <w:rFonts w:ascii="Verdana" w:eastAsia="Times New Roman" w:hAnsi="Verdana"/>
          <w:i w:val="0"/>
        </w:rPr>
        <w:t>Has</w:t>
      </w:r>
      <w:proofErr w:type="gramEnd"/>
      <w:r w:rsidRPr="00BE5C4E">
        <w:rPr>
          <w:rStyle w:val="text1"/>
          <w:rFonts w:ascii="Verdana" w:eastAsia="Times New Roman" w:hAnsi="Verdana"/>
          <w:i w:val="0"/>
        </w:rPr>
        <w:t xml:space="preserve"> a list of the abnormal operating conditions that are likely to occur simultaneously or in sequence been established?</w:t>
      </w:r>
      <w:r w:rsidR="007E7B67">
        <w:rPr>
          <w:rStyle w:val="text1"/>
          <w:rFonts w:ascii="Verdana" w:eastAsia="Times New Roman" w:hAnsi="Verdana"/>
          <w:i w:val="0"/>
        </w:rPr>
        <w:t xml:space="preserve"> (Records)</w:t>
      </w:r>
    </w:p>
    <w:p w:rsidR="00BE5C4E" w:rsidRDefault="00BE5C4E" w:rsidP="00BE5C4E">
      <w:pPr>
        <w:pStyle w:val="questiontable1"/>
        <w:spacing w:before="0" w:after="0" w:afterAutospacing="0"/>
        <w:rPr>
          <w:rStyle w:val="citations1"/>
          <w:rFonts w:ascii="Verdana" w:eastAsia="Times New Roman" w:hAnsi="Verdana"/>
          <w:b/>
        </w:rPr>
      </w:pPr>
      <w:r>
        <w:rPr>
          <w:rStyle w:val="citations1"/>
          <w:rFonts w:ascii="Verdana" w:eastAsia="Times New Roman" w:hAnsi="Verdana"/>
          <w:b/>
        </w:rPr>
        <w:t>192.631(h</w:t>
      </w:r>
      <w:proofErr w:type="gramStart"/>
      <w:r>
        <w:rPr>
          <w:rStyle w:val="citations1"/>
          <w:rFonts w:ascii="Verdana" w:eastAsia="Times New Roman" w:hAnsi="Verdana"/>
          <w:b/>
        </w:rPr>
        <w:t>)(</w:t>
      </w:r>
      <w:proofErr w:type="gramEnd"/>
      <w:r>
        <w:rPr>
          <w:rStyle w:val="citations1"/>
          <w:rFonts w:ascii="Verdana" w:eastAsia="Times New Roman" w:hAnsi="Verdana"/>
          <w:b/>
        </w:rPr>
        <w:t>1)</w:t>
      </w:r>
    </w:p>
    <w:p w:rsidR="00BE5C4E" w:rsidRDefault="00BE5C4E" w:rsidP="00BE5C4E">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40823111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356338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469845"/>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32080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Controller Training and Qualification</w:t>
      </w:r>
      <w:r>
        <w:rPr>
          <w:rFonts w:ascii="Verdana" w:eastAsia="Times New Roman" w:hAnsi="Verdana"/>
          <w:b/>
          <w:bCs/>
          <w:sz w:val="20"/>
          <w:szCs w:val="20"/>
        </w:rPr>
        <w:br/>
      </w:r>
      <w:r w:rsidRPr="00E4158D">
        <w:rPr>
          <w:rStyle w:val="text1"/>
          <w:rFonts w:ascii="Verdana" w:eastAsia="Times New Roman" w:hAnsi="Verdana"/>
          <w:i w:val="0"/>
        </w:rPr>
        <w:t>Does the training program provide controller training on recognizing and responding to abnormal operating conditions that are likely to occur simultaneously or in sequence</w:t>
      </w:r>
      <w:r w:rsidR="007E7B67">
        <w:rPr>
          <w:rStyle w:val="text1"/>
          <w:rFonts w:ascii="Verdana" w:eastAsia="Times New Roman" w:hAnsi="Verdana"/>
          <w:i w:val="0"/>
        </w:rPr>
        <w:t>? (Procedures)</w:t>
      </w:r>
      <w:r w:rsidRPr="00E4158D">
        <w:rPr>
          <w:rStyle w:val="questionidcontent2"/>
          <w:rFonts w:ascii="Verdana" w:eastAsia="Times New Roman" w:hAnsi="Verdana"/>
          <w:i/>
        </w:rPr>
        <w:t xml:space="preserve"> </w:t>
      </w:r>
    </w:p>
    <w:p w:rsidR="00BE5C4E" w:rsidRDefault="00BE5C4E" w:rsidP="00BE5C4E">
      <w:pPr>
        <w:pStyle w:val="questiontable1"/>
        <w:spacing w:before="0" w:after="0" w:afterAutospacing="0"/>
        <w:rPr>
          <w:rFonts w:ascii="Verdana" w:eastAsia="Times New Roman" w:hAnsi="Verdana"/>
        </w:rPr>
      </w:pPr>
      <w:r>
        <w:rPr>
          <w:rStyle w:val="citations1"/>
          <w:rFonts w:ascii="Verdana" w:eastAsia="Times New Roman" w:hAnsi="Verdana"/>
        </w:rPr>
        <w:t>192.631(h</w:t>
      </w:r>
      <w:proofErr w:type="gramStart"/>
      <w:r>
        <w:rPr>
          <w:rStyle w:val="citations1"/>
          <w:rFonts w:ascii="Verdana" w:eastAsia="Times New Roman" w:hAnsi="Verdana"/>
        </w:rPr>
        <w:t>)(</w:t>
      </w:r>
      <w:proofErr w:type="gramEnd"/>
      <w:r>
        <w:rPr>
          <w:rStyle w:val="citations1"/>
          <w:rFonts w:ascii="Verdana" w:eastAsia="Times New Roman" w:hAnsi="Verdana"/>
        </w:rPr>
        <w:t xml:space="preserve">1)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350182223"/>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5239523"/>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573226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5012768"/>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Controller Training and Qualification</w:t>
      </w:r>
      <w:r>
        <w:rPr>
          <w:rFonts w:ascii="Verdana" w:eastAsia="Times New Roman" w:hAnsi="Verdana"/>
          <w:b/>
          <w:bCs/>
          <w:sz w:val="20"/>
          <w:szCs w:val="20"/>
        </w:rPr>
        <w:br/>
      </w:r>
      <w:r w:rsidRPr="00BE5C4E">
        <w:rPr>
          <w:rStyle w:val="text1"/>
          <w:rFonts w:ascii="Verdana" w:eastAsia="Times New Roman" w:hAnsi="Verdana"/>
          <w:i w:val="0"/>
        </w:rPr>
        <w:t>Do records indicate the training program used a simulator or tabletop exercises to train controllers how to recognize and respond to abnormal operating conditions?</w:t>
      </w:r>
      <w:r w:rsidR="007E7B67">
        <w:rPr>
          <w:rStyle w:val="text1"/>
          <w:rFonts w:ascii="Verdana" w:eastAsia="Times New Roman" w:hAnsi="Verdana"/>
          <w:i w:val="0"/>
        </w:rPr>
        <w:t xml:space="preserve"> (Records)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192.631(h</w:t>
      </w:r>
      <w:proofErr w:type="gramStart"/>
      <w:r w:rsidRPr="00BE5C4E">
        <w:rPr>
          <w:rStyle w:val="citations1"/>
          <w:rFonts w:ascii="Verdana" w:eastAsia="Times New Roman" w:hAnsi="Verdana"/>
          <w:b/>
        </w:rPr>
        <w:t>)(</w:t>
      </w:r>
      <w:proofErr w:type="gramEnd"/>
      <w:r w:rsidRPr="00BE5C4E">
        <w:rPr>
          <w:rStyle w:val="citations1"/>
          <w:rFonts w:ascii="Verdana" w:eastAsia="Times New Roman" w:hAnsi="Verdana"/>
          <w:b/>
        </w:rPr>
        <w:t xml:space="preserve">2)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21316084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765878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9456949"/>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070484"/>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Controller Training and Qualification</w:t>
      </w:r>
      <w:r>
        <w:rPr>
          <w:rFonts w:ascii="Verdana" w:eastAsia="Times New Roman" w:hAnsi="Verdana"/>
          <w:b/>
          <w:bCs/>
          <w:sz w:val="20"/>
          <w:szCs w:val="20"/>
        </w:rPr>
        <w:br/>
      </w:r>
      <w:r w:rsidRPr="00BE5C4E">
        <w:rPr>
          <w:rStyle w:val="text1"/>
          <w:rFonts w:ascii="Verdana" w:eastAsia="Times New Roman" w:hAnsi="Verdana"/>
          <w:i w:val="0"/>
        </w:rPr>
        <w:t>Does the training program use a simulator or tabletop exercises to train controllers how to recognize and respond to abnormal operating conditions?</w:t>
      </w:r>
      <w:r w:rsidR="007E7B67">
        <w:rPr>
          <w:rStyle w:val="text1"/>
          <w:rFonts w:ascii="Verdana" w:eastAsia="Times New Roman" w:hAnsi="Verdana"/>
          <w:i w:val="0"/>
        </w:rPr>
        <w:t xml:space="preserve"> (Observation)</w:t>
      </w:r>
    </w:p>
    <w:p w:rsidR="00BE5C4E" w:rsidRDefault="00BE5C4E" w:rsidP="00BE5C4E">
      <w:pPr>
        <w:pStyle w:val="questiontable1"/>
        <w:spacing w:before="0" w:after="0" w:afterAutospacing="0"/>
        <w:rPr>
          <w:rStyle w:val="citations1"/>
          <w:rFonts w:ascii="Verdana" w:eastAsia="Times New Roman" w:hAnsi="Verdana"/>
          <w:b/>
        </w:rPr>
      </w:pPr>
      <w:r>
        <w:rPr>
          <w:rStyle w:val="citations1"/>
          <w:rFonts w:ascii="Verdana" w:eastAsia="Times New Roman" w:hAnsi="Verdana"/>
          <w:b/>
        </w:rPr>
        <w:t>192.631(h</w:t>
      </w:r>
      <w:proofErr w:type="gramStart"/>
      <w:r>
        <w:rPr>
          <w:rStyle w:val="citations1"/>
          <w:rFonts w:ascii="Verdana" w:eastAsia="Times New Roman" w:hAnsi="Verdana"/>
          <w:b/>
        </w:rPr>
        <w:t>)(</w:t>
      </w:r>
      <w:proofErr w:type="gramEnd"/>
      <w:r>
        <w:rPr>
          <w:rStyle w:val="citations1"/>
          <w:rFonts w:ascii="Verdana" w:eastAsia="Times New Roman" w:hAnsi="Verdana"/>
          <w:b/>
        </w:rPr>
        <w:t>2)</w:t>
      </w:r>
    </w:p>
    <w:p w:rsidR="00BE5C4E" w:rsidRDefault="00BE5C4E" w:rsidP="00BE5C4E">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743523536"/>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7122491"/>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0109499"/>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3896934"/>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Communication Training</w:t>
      </w:r>
      <w:r>
        <w:rPr>
          <w:rFonts w:ascii="Verdana" w:eastAsia="Times New Roman" w:hAnsi="Verdana"/>
          <w:b/>
          <w:bCs/>
          <w:sz w:val="20"/>
          <w:szCs w:val="20"/>
        </w:rPr>
        <w:br/>
      </w:r>
      <w:r w:rsidRPr="00E4158D">
        <w:rPr>
          <w:rStyle w:val="text1"/>
          <w:rFonts w:ascii="Verdana" w:eastAsia="Times New Roman" w:hAnsi="Verdana"/>
          <w:i w:val="0"/>
        </w:rPr>
        <w:t>Does the CRM program train controllers on their responsibilities for communication under the operator's</w:t>
      </w:r>
      <w:r w:rsidR="00A11A9B" w:rsidRPr="00E4158D">
        <w:rPr>
          <w:rStyle w:val="text1"/>
          <w:rFonts w:ascii="Verdana" w:eastAsia="Times New Roman" w:hAnsi="Verdana"/>
          <w:i w:val="0"/>
        </w:rPr>
        <w:t xml:space="preserve"> emergency response procedures?</w:t>
      </w:r>
      <w:r w:rsidR="007E7B67">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3)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4062027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960479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3210455"/>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895001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Working Knowledge of Pipeline System</w:t>
      </w:r>
      <w:r>
        <w:rPr>
          <w:rFonts w:ascii="Verdana" w:eastAsia="Times New Roman" w:hAnsi="Verdana"/>
          <w:b/>
          <w:bCs/>
          <w:sz w:val="20"/>
          <w:szCs w:val="20"/>
        </w:rPr>
        <w:br/>
      </w:r>
      <w:r w:rsidRPr="00A11A9B">
        <w:rPr>
          <w:rStyle w:val="text1"/>
          <w:rFonts w:ascii="Verdana" w:eastAsia="Times New Roman" w:hAnsi="Verdana"/>
          <w:i w:val="0"/>
        </w:rPr>
        <w:t>Does the training program provide controllers a working knowledge of the pipeline system, especially during the development of abnormal operating conditions?</w:t>
      </w:r>
      <w:r w:rsidR="00A94545">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4)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754552518"/>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21242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0791814"/>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5332845"/>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List of Infrequently Used Pipeline Setups</w:t>
      </w:r>
      <w:r>
        <w:rPr>
          <w:rFonts w:ascii="Verdana" w:eastAsia="Times New Roman" w:hAnsi="Verdana"/>
          <w:b/>
          <w:bCs/>
          <w:sz w:val="20"/>
          <w:szCs w:val="20"/>
        </w:rPr>
        <w:br/>
      </w:r>
      <w:proofErr w:type="gramStart"/>
      <w:r w:rsidRPr="00A11A9B">
        <w:rPr>
          <w:rStyle w:val="text1"/>
          <w:rFonts w:ascii="Verdana" w:eastAsia="Times New Roman" w:hAnsi="Verdana"/>
          <w:i w:val="0"/>
        </w:rPr>
        <w:t>Has</w:t>
      </w:r>
      <w:proofErr w:type="gramEnd"/>
      <w:r w:rsidRPr="00A11A9B">
        <w:rPr>
          <w:rStyle w:val="text1"/>
          <w:rFonts w:ascii="Verdana" w:eastAsia="Times New Roman" w:hAnsi="Verdana"/>
          <w:i w:val="0"/>
        </w:rPr>
        <w:t xml:space="preserve"> a list of pipeline operating setups that are periodically (but infrequently) used been established? </w:t>
      </w:r>
      <w:r w:rsidR="00A94545">
        <w:rPr>
          <w:rStyle w:val="text1"/>
          <w:rFonts w:ascii="Verdana" w:eastAsia="Times New Roman" w:hAnsi="Verdana"/>
          <w:i w:val="0"/>
        </w:rPr>
        <w:t>(Records)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5)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801734243"/>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448565"/>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187868"/>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3154607"/>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Review of Procedures Prior to Use</w:t>
      </w:r>
      <w:r>
        <w:rPr>
          <w:rFonts w:ascii="Verdana" w:eastAsia="Times New Roman" w:hAnsi="Verdana"/>
          <w:b/>
          <w:bCs/>
          <w:sz w:val="20"/>
          <w:szCs w:val="20"/>
        </w:rPr>
        <w:br/>
      </w:r>
      <w:r w:rsidRPr="00A11A9B">
        <w:rPr>
          <w:rStyle w:val="text1"/>
          <w:rFonts w:ascii="Verdana" w:eastAsia="Times New Roman" w:hAnsi="Verdana"/>
          <w:i w:val="0"/>
        </w:rPr>
        <w:t xml:space="preserve">Do processes specify that, for pipeline operating set-ups that are periodically (but infrequently) used, the controllers must be provided an opportunity to review relevant procedures in advance of their use? </w:t>
      </w:r>
      <w:r w:rsidR="00A94545">
        <w:rPr>
          <w:rStyle w:val="text1"/>
          <w:rFonts w:ascii="Verdana" w:eastAsia="Times New Roman" w:hAnsi="Verdana"/>
          <w:i w:val="0"/>
        </w:rPr>
        <w:t>(Procedures)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5)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49769871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38675462"/>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325567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371314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Control Room Team Training - Personnel</w:t>
      </w:r>
      <w:r>
        <w:rPr>
          <w:rFonts w:ascii="Verdana" w:eastAsia="Times New Roman" w:hAnsi="Verdana"/>
          <w:b/>
          <w:bCs/>
          <w:sz w:val="20"/>
          <w:szCs w:val="20"/>
        </w:rPr>
        <w:br/>
      </w:r>
      <w:r w:rsidRPr="00A11A9B">
        <w:rPr>
          <w:rStyle w:val="text1"/>
          <w:rFonts w:ascii="Verdana" w:eastAsia="Times New Roman" w:hAnsi="Verdana"/>
          <w:i w:val="0"/>
        </w:rPr>
        <w:t xml:space="preserve">Do processes establish who, regardless of location, operationally collaborates with control room personnel? </w:t>
      </w:r>
      <w:r w:rsidR="00A94545">
        <w:rPr>
          <w:rStyle w:val="text1"/>
          <w:rFonts w:ascii="Verdana" w:eastAsia="Times New Roman" w:hAnsi="Verdana"/>
          <w:i w:val="0"/>
        </w:rPr>
        <w:t>(Procedures)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337274277"/>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0381092"/>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8259549"/>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944406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Control Room Team Training - Frequency</w:t>
      </w:r>
      <w:r>
        <w:rPr>
          <w:rFonts w:ascii="Verdana" w:eastAsia="Times New Roman" w:hAnsi="Verdana"/>
          <w:b/>
          <w:bCs/>
          <w:sz w:val="20"/>
          <w:szCs w:val="20"/>
        </w:rPr>
        <w:br/>
      </w:r>
      <w:r w:rsidRPr="00A11A9B">
        <w:rPr>
          <w:rStyle w:val="text1"/>
          <w:rFonts w:ascii="Verdana" w:eastAsia="Times New Roman" w:hAnsi="Verdana"/>
          <w:i w:val="0"/>
        </w:rPr>
        <w:t>Do processes define the frequency of new and recurring team training?</w:t>
      </w:r>
      <w:r w:rsidR="00A94545">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45490173"/>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8433754"/>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3261031"/>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820910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Control Room Team Training - Completeness</w:t>
      </w:r>
      <w:r>
        <w:rPr>
          <w:rFonts w:ascii="Verdana" w:eastAsia="Times New Roman" w:hAnsi="Verdana"/>
          <w:b/>
          <w:bCs/>
          <w:sz w:val="20"/>
          <w:szCs w:val="20"/>
        </w:rPr>
        <w:br/>
      </w:r>
      <w:r w:rsidRPr="00A11A9B">
        <w:rPr>
          <w:rStyle w:val="text1"/>
          <w:rFonts w:ascii="Verdana" w:eastAsia="Times New Roman" w:hAnsi="Verdana"/>
          <w:i w:val="0"/>
        </w:rPr>
        <w:t xml:space="preserve">Do processes address all operational modes and operational collaboration/control? </w:t>
      </w:r>
      <w:r w:rsidR="00A94545">
        <w:rPr>
          <w:rStyle w:val="text1"/>
          <w:rFonts w:ascii="Verdana" w:eastAsia="Times New Roman" w:hAnsi="Verdana"/>
          <w:i w:val="0"/>
        </w:rPr>
        <w:t>(Procedures)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33873983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781121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2769977"/>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36581509"/>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Control Room Team Training - Operational Experience</w:t>
      </w:r>
      <w:r>
        <w:rPr>
          <w:rFonts w:ascii="Verdana" w:eastAsia="Times New Roman" w:hAnsi="Verdana"/>
          <w:b/>
          <w:bCs/>
          <w:sz w:val="20"/>
          <w:szCs w:val="20"/>
        </w:rPr>
        <w:br/>
      </w:r>
      <w:r w:rsidRPr="00A11A9B">
        <w:rPr>
          <w:rStyle w:val="text1"/>
          <w:rFonts w:ascii="Verdana" w:eastAsia="Times New Roman" w:hAnsi="Verdana"/>
          <w:i w:val="0"/>
        </w:rPr>
        <w:t>Do processes include incorporation of lessons learned from actual historical events and other oil-gas industry events?</w:t>
      </w:r>
      <w:r w:rsidR="00A94545">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298879049"/>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28462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916064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790472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Control Room Team Training - Exercises</w:t>
      </w:r>
      <w:r>
        <w:rPr>
          <w:rFonts w:ascii="Verdana" w:eastAsia="Times New Roman" w:hAnsi="Verdana"/>
          <w:b/>
          <w:bCs/>
          <w:sz w:val="20"/>
          <w:szCs w:val="20"/>
        </w:rPr>
        <w:br/>
      </w:r>
      <w:r w:rsidRPr="00A11A9B">
        <w:rPr>
          <w:rStyle w:val="text1"/>
          <w:rFonts w:ascii="Verdana" w:eastAsia="Times New Roman" w:hAnsi="Verdana"/>
          <w:i w:val="0"/>
        </w:rPr>
        <w:t xml:space="preserve">Do records indicate that training exercises were adequate and involved at least one qualified controller? </w:t>
      </w:r>
      <w:r w:rsidR="00A94545">
        <w:rPr>
          <w:rStyle w:val="text1"/>
          <w:rFonts w:ascii="Verdana" w:eastAsia="Times New Roman" w:hAnsi="Verdana"/>
          <w:i w:val="0"/>
        </w:rPr>
        <w:t>(Records)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950980171"/>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9040586"/>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200125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173286"/>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Control Room Team Training - Exercises</w:t>
      </w:r>
      <w:r>
        <w:rPr>
          <w:rFonts w:ascii="Verdana" w:eastAsia="Times New Roman" w:hAnsi="Verdana"/>
          <w:b/>
          <w:bCs/>
          <w:sz w:val="20"/>
          <w:szCs w:val="20"/>
        </w:rPr>
        <w:br/>
      </w:r>
      <w:r w:rsidRPr="00A11A9B">
        <w:rPr>
          <w:rStyle w:val="text1"/>
          <w:rFonts w:ascii="Verdana" w:eastAsia="Times New Roman" w:hAnsi="Verdana"/>
          <w:i w:val="0"/>
        </w:rPr>
        <w:t>Does implementation of a control room team exercise demonstrate performance in accordance with regulatory and process requirements?</w:t>
      </w:r>
      <w:r w:rsidR="00A94545">
        <w:rPr>
          <w:rStyle w:val="text1"/>
          <w:rFonts w:ascii="Verdana" w:eastAsia="Times New Roman" w:hAnsi="Verdana"/>
          <w:i w:val="0"/>
        </w:rPr>
        <w:t xml:space="preserve"> (Observation)</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89801947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658386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235458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5692631"/>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Control Room Team Training - Identified Individuals</w:t>
      </w:r>
      <w:r>
        <w:rPr>
          <w:rFonts w:ascii="Verdana" w:eastAsia="Times New Roman" w:hAnsi="Verdana"/>
          <w:b/>
          <w:bCs/>
          <w:sz w:val="20"/>
          <w:szCs w:val="20"/>
        </w:rPr>
        <w:br/>
      </w:r>
      <w:r w:rsidRPr="00A11A9B">
        <w:rPr>
          <w:rStyle w:val="text1"/>
          <w:rFonts w:ascii="Verdana" w:eastAsia="Times New Roman" w:hAnsi="Verdana"/>
          <w:i w:val="0"/>
        </w:rPr>
        <w:t>Do records demonstrate that individuals identified as of January 23, 2018 received team training by January 23, 2019?</w:t>
      </w:r>
      <w:r w:rsidR="00A94545">
        <w:rPr>
          <w:rStyle w:val="text1"/>
          <w:rFonts w:ascii="Verdana" w:eastAsia="Times New Roman" w:hAnsi="Verdana"/>
          <w:i w:val="0"/>
        </w:rPr>
        <w:t xml:space="preserve"> (Records)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2093044767"/>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7900722"/>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732927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380280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A11A9B" w:rsidRPr="00A11A9B" w:rsidRDefault="00A11A9B" w:rsidP="00A11A9B">
      <w:pPr>
        <w:keepNext/>
        <w:spacing w:before="100" w:beforeAutospacing="1" w:after="150" w:line="276" w:lineRule="auto"/>
        <w:outlineLvl w:val="2"/>
        <w:rPr>
          <w:rFonts w:ascii="Verdana" w:eastAsia="Times New Roman" w:hAnsi="Verdana" w:cs="Times New Roman"/>
          <w:b/>
          <w:bCs/>
          <w:sz w:val="28"/>
          <w:szCs w:val="28"/>
        </w:rPr>
      </w:pPr>
      <w:bookmarkStart w:id="10" w:name="_Toc28349993"/>
      <w:bookmarkStart w:id="11" w:name="_Toc62130839"/>
      <w:r w:rsidRPr="00A11A9B">
        <w:rPr>
          <w:rFonts w:ascii="Verdana" w:eastAsia="Times New Roman" w:hAnsi="Verdana" w:cs="Times New Roman"/>
          <w:b/>
          <w:bCs/>
          <w:sz w:val="28"/>
          <w:szCs w:val="28"/>
        </w:rPr>
        <w:lastRenderedPageBreak/>
        <w:t>CRM, SCADA, and Leak Detection - Compliance Validation and Deviations</w:t>
      </w:r>
      <w:bookmarkEnd w:id="10"/>
      <w:bookmarkEnd w:id="11"/>
      <w:r w:rsidRPr="00A11A9B">
        <w:rPr>
          <w:rFonts w:ascii="Verdana" w:eastAsia="Times New Roman" w:hAnsi="Verdana" w:cs="Times New Roman"/>
          <w:b/>
          <w:bCs/>
          <w:sz w:val="28"/>
          <w:szCs w:val="28"/>
        </w:rPr>
        <w:t xml:space="preserve"> </w:t>
      </w: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Submittal of Procedures</w:t>
      </w:r>
      <w:r>
        <w:rPr>
          <w:rFonts w:ascii="Verdana" w:eastAsia="Times New Roman" w:hAnsi="Verdana"/>
          <w:b/>
          <w:bCs/>
          <w:sz w:val="20"/>
          <w:szCs w:val="20"/>
        </w:rPr>
        <w:br/>
      </w:r>
      <w:r w:rsidRPr="00A11A9B">
        <w:rPr>
          <w:rStyle w:val="text1"/>
          <w:rFonts w:ascii="Verdana" w:eastAsia="Times New Roman" w:hAnsi="Verdana"/>
          <w:i w:val="0"/>
        </w:rPr>
        <w:t>Are there adequate processes to assure that the operator is responsive to requests from applicable agencies to submit their CRM procedures?</w:t>
      </w:r>
      <w:r w:rsidR="00D8660F">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 xml:space="preserve">192.631(i)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85471115"/>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0076206"/>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725076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219687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Record of Procedure Submittals</w:t>
      </w:r>
      <w:r>
        <w:rPr>
          <w:rFonts w:ascii="Verdana" w:eastAsia="Times New Roman" w:hAnsi="Verdana"/>
          <w:b/>
          <w:bCs/>
          <w:sz w:val="20"/>
          <w:szCs w:val="20"/>
        </w:rPr>
        <w:br/>
      </w:r>
      <w:proofErr w:type="gramStart"/>
      <w:r w:rsidRPr="00A11A9B">
        <w:rPr>
          <w:rStyle w:val="text1"/>
          <w:rFonts w:ascii="Verdana" w:eastAsia="Times New Roman" w:hAnsi="Verdana"/>
          <w:i w:val="0"/>
        </w:rPr>
        <w:t>Has</w:t>
      </w:r>
      <w:proofErr w:type="gramEnd"/>
      <w:r w:rsidRPr="00A11A9B">
        <w:rPr>
          <w:rStyle w:val="text1"/>
          <w:rFonts w:ascii="Verdana" w:eastAsia="Times New Roman" w:hAnsi="Verdana"/>
          <w:i w:val="0"/>
        </w:rPr>
        <w:t xml:space="preserve"> the operator been responsive to requests from applicable agencies to submit their CRM procedures? </w:t>
      </w:r>
      <w:r w:rsidR="00D8660F">
        <w:rPr>
          <w:rStyle w:val="text1"/>
          <w:rFonts w:ascii="Verdana" w:eastAsia="Times New Roman" w:hAnsi="Verdana"/>
          <w:i w:val="0"/>
        </w:rPr>
        <w:t>(Records)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 xml:space="preserve">192.631(i)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239704236"/>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6892614"/>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582643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512885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CRM Coordinator</w:t>
      </w:r>
      <w:r>
        <w:rPr>
          <w:rFonts w:ascii="Verdana" w:eastAsia="Times New Roman" w:hAnsi="Verdana"/>
          <w:b/>
          <w:bCs/>
          <w:sz w:val="20"/>
          <w:szCs w:val="20"/>
        </w:rPr>
        <w:br/>
      </w:r>
      <w:proofErr w:type="gramStart"/>
      <w:r w:rsidRPr="00FF58B4">
        <w:rPr>
          <w:rStyle w:val="text1"/>
          <w:rFonts w:ascii="Verdana" w:eastAsia="Times New Roman" w:hAnsi="Verdana"/>
          <w:i w:val="0"/>
        </w:rPr>
        <w:t>Is</w:t>
      </w:r>
      <w:proofErr w:type="gramEnd"/>
      <w:r w:rsidRPr="00FF58B4">
        <w:rPr>
          <w:rStyle w:val="text1"/>
          <w:rFonts w:ascii="Verdana" w:eastAsia="Times New Roman" w:hAnsi="Verdana"/>
          <w:i w:val="0"/>
        </w:rPr>
        <w:t xml:space="preserve"> there an individual that is responsible and accountable for compliance with requests from PHMS</w:t>
      </w:r>
      <w:r w:rsidR="00FF58B4" w:rsidRPr="00FF58B4">
        <w:rPr>
          <w:rStyle w:val="text1"/>
          <w:rFonts w:ascii="Verdana" w:eastAsia="Times New Roman" w:hAnsi="Verdana"/>
          <w:i w:val="0"/>
        </w:rPr>
        <w:t>A or other applicable agencies?</w:t>
      </w:r>
      <w:r w:rsidR="00D8660F">
        <w:rPr>
          <w:rStyle w:val="text1"/>
          <w:rFonts w:ascii="Verdana" w:eastAsia="Times New Roman" w:hAnsi="Verdana"/>
          <w:i w:val="0"/>
        </w:rPr>
        <w:t xml:space="preserve"> (Records)</w:t>
      </w:r>
    </w:p>
    <w:p w:rsidR="00A11A9B" w:rsidRPr="00FF58B4" w:rsidRDefault="00A11A9B" w:rsidP="00A11A9B">
      <w:pPr>
        <w:pStyle w:val="questiontable1"/>
        <w:spacing w:before="0" w:after="0" w:afterAutospacing="0"/>
        <w:rPr>
          <w:rFonts w:ascii="Verdana" w:eastAsia="Times New Roman" w:hAnsi="Verdana"/>
          <w:b/>
        </w:rPr>
      </w:pPr>
      <w:r w:rsidRPr="00FF58B4">
        <w:rPr>
          <w:rStyle w:val="citations1"/>
          <w:rFonts w:ascii="Verdana" w:eastAsia="Times New Roman" w:hAnsi="Verdana"/>
          <w:b/>
        </w:rPr>
        <w:t xml:space="preserve">192.631(i)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633905092"/>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3913212"/>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9783186"/>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2280179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CRM Records Management</w:t>
      </w:r>
      <w:r>
        <w:rPr>
          <w:rFonts w:ascii="Verdana" w:eastAsia="Times New Roman" w:hAnsi="Verdana"/>
          <w:b/>
          <w:bCs/>
          <w:sz w:val="20"/>
          <w:szCs w:val="20"/>
        </w:rPr>
        <w:br/>
      </w:r>
      <w:r w:rsidRPr="00FF58B4">
        <w:rPr>
          <w:rStyle w:val="text1"/>
          <w:rFonts w:ascii="Verdana" w:eastAsia="Times New Roman" w:hAnsi="Verdana"/>
          <w:i w:val="0"/>
        </w:rPr>
        <w:t>Are records management processes adequate to assure records are sufficient to demonstrat</w:t>
      </w:r>
      <w:r>
        <w:rPr>
          <w:rStyle w:val="text1"/>
          <w:rFonts w:ascii="Verdana" w:eastAsia="Times New Roman" w:hAnsi="Verdana"/>
          <w:i w:val="0"/>
        </w:rPr>
        <w:t>e compliance with the CRM rule?</w:t>
      </w:r>
      <w:r w:rsidR="00D8660F">
        <w:rPr>
          <w:rStyle w:val="text1"/>
          <w:rFonts w:ascii="Verdana" w:eastAsia="Times New Roman" w:hAnsi="Verdana"/>
          <w:i w:val="0"/>
        </w:rPr>
        <w:t xml:space="preserve"> (Procedures)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1)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384676374"/>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2265227"/>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1894665"/>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8513129"/>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CRM Records</w:t>
      </w:r>
      <w:r>
        <w:rPr>
          <w:rFonts w:ascii="Verdana" w:eastAsia="Times New Roman" w:hAnsi="Verdana"/>
          <w:b/>
          <w:bCs/>
          <w:sz w:val="20"/>
          <w:szCs w:val="20"/>
        </w:rPr>
        <w:br/>
      </w:r>
      <w:r w:rsidRPr="00FF58B4">
        <w:rPr>
          <w:rStyle w:val="text1"/>
          <w:rFonts w:ascii="Verdana" w:eastAsia="Times New Roman" w:hAnsi="Verdana"/>
          <w:i w:val="0"/>
        </w:rPr>
        <w:t>Are records sufficient to demonstrate compliance with the CRM rule?</w:t>
      </w:r>
      <w:r w:rsidR="00D8660F">
        <w:rPr>
          <w:rStyle w:val="text1"/>
          <w:rFonts w:ascii="Verdana" w:eastAsia="Times New Roman" w:hAnsi="Verdana"/>
          <w:i w:val="0"/>
        </w:rPr>
        <w:t xml:space="preserve"> (Records)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1)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75390066"/>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1463740"/>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4290546"/>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8742849"/>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Electronic Records</w:t>
      </w:r>
      <w:r>
        <w:rPr>
          <w:rFonts w:ascii="Verdana" w:eastAsia="Times New Roman" w:hAnsi="Verdana"/>
          <w:b/>
          <w:bCs/>
          <w:sz w:val="20"/>
          <w:szCs w:val="20"/>
        </w:rPr>
        <w:br/>
      </w:r>
      <w:proofErr w:type="gramStart"/>
      <w:r w:rsidRPr="00FF58B4">
        <w:rPr>
          <w:rStyle w:val="text1"/>
          <w:rFonts w:ascii="Verdana" w:eastAsia="Times New Roman" w:hAnsi="Verdana"/>
          <w:i w:val="0"/>
        </w:rPr>
        <w:t>Are</w:t>
      </w:r>
      <w:proofErr w:type="gramEnd"/>
      <w:r w:rsidRPr="00FF58B4">
        <w:rPr>
          <w:rStyle w:val="text1"/>
          <w:rFonts w:ascii="Verdana" w:eastAsia="Times New Roman" w:hAnsi="Verdana"/>
          <w:i w:val="0"/>
        </w:rPr>
        <w:t xml:space="preserve"> electronic records properly stored, safeguarded, and readily retrievable? </w:t>
      </w:r>
      <w:r w:rsidR="00D8660F">
        <w:rPr>
          <w:rStyle w:val="text1"/>
          <w:rFonts w:ascii="Verdana" w:eastAsia="Times New Roman" w:hAnsi="Verdana"/>
          <w:i w:val="0"/>
        </w:rPr>
        <w:t>(Records)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1)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303200700"/>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593032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7107798"/>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8076203"/>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CRM Deviations</w:t>
      </w:r>
      <w:r>
        <w:rPr>
          <w:rFonts w:ascii="Verdana" w:eastAsia="Times New Roman" w:hAnsi="Verdana"/>
          <w:b/>
          <w:bCs/>
          <w:sz w:val="20"/>
          <w:szCs w:val="20"/>
        </w:rPr>
        <w:br/>
      </w:r>
      <w:proofErr w:type="gramStart"/>
      <w:r w:rsidRPr="00FF58B4">
        <w:rPr>
          <w:rStyle w:val="text1"/>
          <w:rFonts w:ascii="Verdana" w:eastAsia="Times New Roman" w:hAnsi="Verdana"/>
          <w:i w:val="0"/>
        </w:rPr>
        <w:t>Are</w:t>
      </w:r>
      <w:proofErr w:type="gramEnd"/>
      <w:r w:rsidRPr="00FF58B4">
        <w:rPr>
          <w:rStyle w:val="text1"/>
          <w:rFonts w:ascii="Verdana" w:eastAsia="Times New Roman" w:hAnsi="Verdana"/>
          <w:i w:val="0"/>
        </w:rPr>
        <w:t xml:space="preserve"> there processes to demonstrate and provide a documented record that every deviation from any CRM rule requirement was necessary for safe operation?</w:t>
      </w:r>
      <w:r w:rsidR="00D8660F">
        <w:rPr>
          <w:rStyle w:val="text1"/>
          <w:rFonts w:ascii="Verdana" w:eastAsia="Times New Roman" w:hAnsi="Verdana"/>
          <w:i w:val="0"/>
        </w:rPr>
        <w:t xml:space="preserve"> (Procedures)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2)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487283595"/>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0101080"/>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181249"/>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956984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Deviation Records</w:t>
      </w:r>
      <w:r>
        <w:rPr>
          <w:rFonts w:ascii="Verdana" w:eastAsia="Times New Roman" w:hAnsi="Verdana"/>
          <w:b/>
          <w:bCs/>
          <w:sz w:val="20"/>
          <w:szCs w:val="20"/>
        </w:rPr>
        <w:br/>
      </w:r>
      <w:proofErr w:type="gramStart"/>
      <w:r w:rsidRPr="00FF58B4">
        <w:rPr>
          <w:rStyle w:val="text1"/>
          <w:rFonts w:ascii="Verdana" w:eastAsia="Times New Roman" w:hAnsi="Verdana"/>
          <w:i w:val="0"/>
        </w:rPr>
        <w:t>Were</w:t>
      </w:r>
      <w:proofErr w:type="gramEnd"/>
      <w:r w:rsidRPr="00FF58B4">
        <w:rPr>
          <w:rStyle w:val="text1"/>
          <w:rFonts w:ascii="Verdana" w:eastAsia="Times New Roman" w:hAnsi="Verdana"/>
          <w:i w:val="0"/>
        </w:rPr>
        <w:t xml:space="preserve"> all deviations documented in a way that demonstrates they were necessary for safe operation? </w:t>
      </w:r>
      <w:r w:rsidR="00D8660F">
        <w:rPr>
          <w:rStyle w:val="text1"/>
          <w:rFonts w:ascii="Verdana" w:eastAsia="Times New Roman" w:hAnsi="Verdana"/>
          <w:i w:val="0"/>
        </w:rPr>
        <w:t>(Records)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2)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2054306612"/>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2222051"/>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7928417"/>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16681834"/>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FF58B4" w:rsidRPr="00FF58B4" w:rsidRDefault="00FF58B4" w:rsidP="00FF58B4">
      <w:pPr>
        <w:keepNext/>
        <w:spacing w:before="100" w:beforeAutospacing="1" w:after="150" w:line="276" w:lineRule="auto"/>
        <w:outlineLvl w:val="2"/>
        <w:rPr>
          <w:rFonts w:ascii="Verdana" w:eastAsia="Times New Roman" w:hAnsi="Verdana" w:cs="Times New Roman"/>
          <w:b/>
          <w:bCs/>
          <w:sz w:val="28"/>
          <w:szCs w:val="28"/>
        </w:rPr>
      </w:pPr>
      <w:bookmarkStart w:id="12" w:name="_Toc62130840"/>
      <w:r w:rsidRPr="00FF58B4">
        <w:rPr>
          <w:rFonts w:ascii="Verdana" w:eastAsia="Times New Roman" w:hAnsi="Verdana" w:cs="Times New Roman"/>
          <w:b/>
          <w:bCs/>
          <w:sz w:val="28"/>
          <w:szCs w:val="28"/>
        </w:rPr>
        <w:lastRenderedPageBreak/>
        <w:t>CRM, SCADA, and Leak Detection - Leak Detection</w:t>
      </w:r>
      <w:bookmarkEnd w:id="12"/>
      <w:r w:rsidRPr="00FF58B4">
        <w:rPr>
          <w:rFonts w:ascii="Verdana" w:eastAsia="Times New Roman" w:hAnsi="Verdana" w:cs="Times New Roman"/>
          <w:b/>
          <w:bCs/>
          <w:sz w:val="28"/>
          <w:szCs w:val="28"/>
        </w:rPr>
        <w:t xml:space="preserve"> </w:t>
      </w: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Leak Detection Measures</w:t>
      </w:r>
      <w:r>
        <w:rPr>
          <w:rFonts w:ascii="Verdana" w:eastAsia="Times New Roman" w:hAnsi="Verdana"/>
          <w:b/>
          <w:bCs/>
          <w:sz w:val="20"/>
          <w:szCs w:val="20"/>
        </w:rPr>
        <w:br/>
      </w:r>
      <w:r w:rsidRPr="00FF58B4">
        <w:rPr>
          <w:rStyle w:val="text1"/>
          <w:rFonts w:ascii="Verdana" w:eastAsia="Times New Roman" w:hAnsi="Verdana"/>
          <w:i w:val="0"/>
        </w:rPr>
        <w:t>Do records demonstrate the operator has identified, considered, or implemented leak detection measures to mitigate the cons</w:t>
      </w:r>
      <w:r>
        <w:rPr>
          <w:rStyle w:val="text1"/>
          <w:rFonts w:ascii="Verdana" w:eastAsia="Times New Roman" w:hAnsi="Verdana"/>
          <w:i w:val="0"/>
        </w:rPr>
        <w:t>equences of a pipeline failure?</w:t>
      </w:r>
      <w:r w:rsidR="00D8660F">
        <w:rPr>
          <w:rStyle w:val="text1"/>
          <w:rFonts w:ascii="Verdana" w:eastAsia="Times New Roman" w:hAnsi="Verdana"/>
          <w:i w:val="0"/>
        </w:rPr>
        <w:t xml:space="preserve"> (Records)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 xml:space="preserve">192.631(g)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107507265"/>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0521687"/>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3472142"/>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8701520"/>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 </w:t>
      </w:r>
      <w:r>
        <w:rPr>
          <w:rStyle w:val="Title1"/>
          <w:rFonts w:ascii="Verdana" w:eastAsia="Times New Roman" w:hAnsi="Verdana"/>
          <w:b/>
          <w:bCs/>
          <w:sz w:val="20"/>
          <w:szCs w:val="20"/>
        </w:rPr>
        <w:t>Facility Leak Detection</w:t>
      </w:r>
      <w:r>
        <w:rPr>
          <w:rFonts w:ascii="Verdana" w:eastAsia="Times New Roman" w:hAnsi="Verdana"/>
          <w:b/>
          <w:bCs/>
          <w:sz w:val="20"/>
          <w:szCs w:val="20"/>
        </w:rPr>
        <w:br/>
      </w:r>
      <w:r w:rsidRPr="00FF58B4">
        <w:rPr>
          <w:rStyle w:val="text1"/>
          <w:rFonts w:ascii="Verdana" w:eastAsia="Times New Roman" w:hAnsi="Verdana"/>
          <w:i w:val="0"/>
        </w:rPr>
        <w:t>Does the process require continuing surveillance of facilities to determine and take appropriate action concerning failures/leakage history?</w:t>
      </w:r>
      <w:r w:rsidR="00D8660F">
        <w:rPr>
          <w:rStyle w:val="text1"/>
          <w:rFonts w:ascii="Verdana" w:eastAsia="Times New Roman" w:hAnsi="Verdana"/>
          <w:i w:val="0"/>
        </w:rPr>
        <w:t xml:space="preserve"> (Procedures)</w:t>
      </w:r>
    </w:p>
    <w:p w:rsidR="00FF58B4" w:rsidRPr="00FF58B4" w:rsidRDefault="00FF58B4" w:rsidP="007B618F">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192.605(b</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1), 192.613(a), 192.631(b)</w:t>
      </w:r>
    </w:p>
    <w:p w:rsidR="00FF58B4" w:rsidRDefault="00FF58B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590089519"/>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9972068"/>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66344561"/>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331757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Facility Leak Detection</w:t>
      </w:r>
      <w:r>
        <w:rPr>
          <w:rFonts w:ascii="Verdana" w:eastAsia="Times New Roman" w:hAnsi="Verdana"/>
          <w:b/>
          <w:bCs/>
          <w:sz w:val="20"/>
          <w:szCs w:val="20"/>
        </w:rPr>
        <w:br/>
      </w:r>
      <w:r w:rsidRPr="00FF58B4">
        <w:rPr>
          <w:rStyle w:val="text1"/>
          <w:rFonts w:ascii="Verdana" w:eastAsia="Times New Roman" w:hAnsi="Verdana"/>
          <w:i w:val="0"/>
        </w:rPr>
        <w:t>Do records indicate continuing surveillance of facilities to determine and take appropriate action conce</w:t>
      </w:r>
      <w:r>
        <w:rPr>
          <w:rStyle w:val="text1"/>
          <w:rFonts w:ascii="Verdana" w:eastAsia="Times New Roman" w:hAnsi="Verdana"/>
          <w:i w:val="0"/>
        </w:rPr>
        <w:t>rning failures/leakage history?</w:t>
      </w:r>
      <w:r w:rsidR="00D8660F">
        <w:rPr>
          <w:rStyle w:val="text1"/>
          <w:rFonts w:ascii="Verdana" w:eastAsia="Times New Roman" w:hAnsi="Verdana"/>
          <w:i w:val="0"/>
        </w:rPr>
        <w:t xml:space="preserve"> (Records)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192.605(b</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1)</w:t>
      </w:r>
      <w:r>
        <w:rPr>
          <w:rStyle w:val="citations1"/>
          <w:rFonts w:ascii="Verdana" w:eastAsia="Times New Roman" w:hAnsi="Verdana"/>
          <w:b/>
        </w:rPr>
        <w:t>,</w:t>
      </w:r>
      <w:r w:rsidRPr="00FF58B4">
        <w:rPr>
          <w:rStyle w:val="citations1"/>
          <w:rFonts w:ascii="Verdana" w:eastAsia="Times New Roman" w:hAnsi="Verdana"/>
          <w:b/>
        </w:rPr>
        <w:t xml:space="preserve"> </w:t>
      </w:r>
      <w:r>
        <w:rPr>
          <w:rStyle w:val="citations1"/>
          <w:rFonts w:ascii="Verdana" w:eastAsia="Times New Roman" w:hAnsi="Verdana"/>
          <w:b/>
        </w:rPr>
        <w:t>192.613(a), 192.631(b)</w:t>
      </w:r>
    </w:p>
    <w:p w:rsidR="00FF58B4" w:rsidRDefault="00FF58B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514183448"/>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1768772"/>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988844"/>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4508047"/>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3B45EE" w:rsidRDefault="003B45EE">
      <w:pPr>
        <w:rPr>
          <w:rFonts w:ascii="Verdana" w:eastAsia="Times New Roman" w:hAnsi="Verdana" w:cs="Times New Roman"/>
          <w:b/>
          <w:bCs/>
          <w:sz w:val="28"/>
          <w:szCs w:val="28"/>
        </w:rPr>
      </w:pPr>
      <w:bookmarkStart w:id="13" w:name="_Toc28349995"/>
      <w:r>
        <w:rPr>
          <w:rFonts w:ascii="Verdana" w:eastAsia="Times New Roman" w:hAnsi="Verdana" w:cs="Times New Roman"/>
          <w:b/>
          <w:bCs/>
          <w:sz w:val="28"/>
          <w:szCs w:val="28"/>
        </w:rPr>
        <w:br w:type="page"/>
      </w:r>
    </w:p>
    <w:p w:rsidR="00F40564" w:rsidRPr="00F40564" w:rsidRDefault="00F40564" w:rsidP="00F40564">
      <w:pPr>
        <w:keepNext/>
        <w:spacing w:before="100" w:beforeAutospacing="1" w:after="150" w:line="276" w:lineRule="auto"/>
        <w:outlineLvl w:val="2"/>
        <w:rPr>
          <w:rFonts w:ascii="Verdana" w:eastAsia="Times New Roman" w:hAnsi="Verdana" w:cs="Times New Roman"/>
          <w:b/>
          <w:bCs/>
          <w:sz w:val="28"/>
          <w:szCs w:val="28"/>
        </w:rPr>
      </w:pPr>
      <w:bookmarkStart w:id="14" w:name="_Toc62130841"/>
      <w:r w:rsidRPr="00F40564">
        <w:rPr>
          <w:rFonts w:ascii="Verdana" w:eastAsia="Times New Roman" w:hAnsi="Verdana" w:cs="Times New Roman"/>
          <w:b/>
          <w:bCs/>
          <w:sz w:val="28"/>
          <w:szCs w:val="28"/>
        </w:rPr>
        <w:lastRenderedPageBreak/>
        <w:t>Design and Construction - Pipeline Commissioning</w:t>
      </w:r>
      <w:bookmarkEnd w:id="13"/>
      <w:bookmarkEnd w:id="14"/>
      <w:r w:rsidRPr="00F40564">
        <w:rPr>
          <w:rFonts w:ascii="Verdana" w:eastAsia="Times New Roman" w:hAnsi="Verdana" w:cs="Times New Roman"/>
          <w:b/>
          <w:bCs/>
          <w:sz w:val="28"/>
          <w:szCs w:val="28"/>
        </w:rPr>
        <w:t xml:space="preserve"> </w:t>
      </w:r>
    </w:p>
    <w:p w:rsidR="00F40564" w:rsidRDefault="00F40564" w:rsidP="00F4056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Control Room Management</w:t>
      </w:r>
      <w:r>
        <w:rPr>
          <w:rFonts w:ascii="Verdana" w:eastAsia="Times New Roman" w:hAnsi="Verdana"/>
          <w:b/>
          <w:bCs/>
          <w:sz w:val="20"/>
          <w:szCs w:val="20"/>
        </w:rPr>
        <w:br/>
      </w:r>
      <w:r w:rsidRPr="00F40564">
        <w:rPr>
          <w:rStyle w:val="text1"/>
          <w:rFonts w:ascii="Verdana" w:eastAsia="Times New Roman" w:hAnsi="Verdana"/>
          <w:i w:val="0"/>
        </w:rPr>
        <w:t>Are CRM procedures formalized and controlled?</w:t>
      </w:r>
      <w:r w:rsidR="00D8660F">
        <w:rPr>
          <w:rStyle w:val="text1"/>
          <w:rFonts w:ascii="Verdana" w:eastAsia="Times New Roman" w:hAnsi="Verdana"/>
          <w:i w:val="0"/>
        </w:rPr>
        <w:t xml:space="preserve"> (Procedures)</w:t>
      </w:r>
    </w:p>
    <w:p w:rsidR="00F40564" w:rsidRPr="00F40564" w:rsidRDefault="00F40564" w:rsidP="00F40564">
      <w:pPr>
        <w:pStyle w:val="questiontable1"/>
        <w:spacing w:before="0" w:after="0" w:afterAutospacing="0"/>
        <w:rPr>
          <w:rFonts w:ascii="Verdana" w:eastAsia="Times New Roman" w:hAnsi="Verdana"/>
          <w:b/>
        </w:rPr>
      </w:pPr>
      <w:r w:rsidRPr="00F40564">
        <w:rPr>
          <w:rStyle w:val="citations1"/>
          <w:rFonts w:ascii="Verdana" w:eastAsia="Times New Roman" w:hAnsi="Verdana"/>
          <w:b/>
        </w:rPr>
        <w:t>192.631(a</w:t>
      </w:r>
      <w:proofErr w:type="gramStart"/>
      <w:r w:rsidRPr="00F40564">
        <w:rPr>
          <w:rStyle w:val="citations1"/>
          <w:rFonts w:ascii="Verdana" w:eastAsia="Times New Roman" w:hAnsi="Verdana"/>
          <w:b/>
        </w:rPr>
        <w:t>)(</w:t>
      </w:r>
      <w:proofErr w:type="gramEnd"/>
      <w:r w:rsidRPr="00F40564">
        <w:rPr>
          <w:rStyle w:val="citations1"/>
          <w:rFonts w:ascii="Verdana" w:eastAsia="Times New Roman" w:hAnsi="Verdana"/>
          <w:b/>
        </w:rPr>
        <w:t xml:space="preserve">2) </w:t>
      </w:r>
    </w:p>
    <w:p w:rsidR="00FF58B4" w:rsidRDefault="00FF58B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40564" w:rsidRPr="005B00F6" w:rsidTr="00630FDD">
        <w:trPr>
          <w:trHeight w:val="385"/>
        </w:trPr>
        <w:tc>
          <w:tcPr>
            <w:tcW w:w="2337"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40564" w:rsidRPr="005B00F6" w:rsidTr="00630FDD">
        <w:trPr>
          <w:trHeight w:val="385"/>
        </w:trPr>
        <w:sdt>
          <w:sdtPr>
            <w:rPr>
              <w:rFonts w:ascii="Verdana" w:eastAsiaTheme="minorEastAsia" w:hAnsi="Verdana" w:cs="Times New Roman"/>
              <w:sz w:val="36"/>
              <w:szCs w:val="36"/>
            </w:rPr>
            <w:id w:val="1630583547"/>
            <w14:checkbox>
              <w14:checked w14:val="0"/>
              <w14:checkedState w14:val="00FE" w14:font="Wingdings"/>
              <w14:uncheckedState w14:val="006F" w14:font="Wingdings"/>
            </w14:checkbox>
          </w:sdtPr>
          <w:sdtEndPr/>
          <w:sdtContent>
            <w:tc>
              <w:tcPr>
                <w:tcW w:w="2337"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1383121"/>
            <w14:checkbox>
              <w14:checked w14:val="0"/>
              <w14:checkedState w14:val="00FE" w14:font="Wingdings"/>
              <w14:uncheckedState w14:val="006F" w14:font="Wingdings"/>
            </w14:checkbox>
          </w:sdtPr>
          <w:sdtEndPr/>
          <w:sdtContent>
            <w:tc>
              <w:tcPr>
                <w:tcW w:w="2338"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6365901"/>
            <w14:checkbox>
              <w14:checked w14:val="0"/>
              <w14:checkedState w14:val="00FE" w14:font="Wingdings"/>
              <w14:uncheckedState w14:val="006F" w14:font="Wingdings"/>
            </w14:checkbox>
          </w:sdtPr>
          <w:sdtEndPr/>
          <w:sdtContent>
            <w:tc>
              <w:tcPr>
                <w:tcW w:w="2337"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39327534"/>
            <w14:checkbox>
              <w14:checked w14:val="0"/>
              <w14:checkedState w14:val="00FE" w14:font="Wingdings"/>
              <w14:uncheckedState w14:val="006F" w14:font="Wingdings"/>
            </w14:checkbox>
          </w:sdtPr>
          <w:sdtEndPr/>
          <w:sdtContent>
            <w:tc>
              <w:tcPr>
                <w:tcW w:w="2338"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40564" w:rsidRPr="005B00F6" w:rsidTr="00630FDD">
        <w:trPr>
          <w:trHeight w:val="193"/>
        </w:trPr>
        <w:tc>
          <w:tcPr>
            <w:tcW w:w="9350" w:type="dxa"/>
            <w:gridSpan w:val="4"/>
            <w:tcBorders>
              <w:bottom w:val="nil"/>
            </w:tcBorders>
          </w:tcPr>
          <w:p w:rsidR="00F40564" w:rsidRPr="005B00F6" w:rsidRDefault="00F4056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40564" w:rsidRPr="005B00F6" w:rsidTr="00630FDD">
        <w:trPr>
          <w:trHeight w:val="720"/>
        </w:trPr>
        <w:tc>
          <w:tcPr>
            <w:tcW w:w="9350" w:type="dxa"/>
            <w:gridSpan w:val="4"/>
            <w:tcBorders>
              <w:top w:val="nil"/>
            </w:tcBorders>
          </w:tcPr>
          <w:p w:rsidR="00F40564" w:rsidRPr="005B00F6" w:rsidRDefault="00F40564" w:rsidP="00630FDD">
            <w:pPr>
              <w:rPr>
                <w:rFonts w:ascii="Verdana" w:eastAsiaTheme="minorEastAsia" w:hAnsi="Verdana" w:cs="Times New Roman"/>
                <w:sz w:val="16"/>
                <w:szCs w:val="16"/>
              </w:rPr>
            </w:pPr>
          </w:p>
        </w:tc>
      </w:tr>
    </w:tbl>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Default="00F40564" w:rsidP="00F4056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F40564">
        <w:rPr>
          <w:rStyle w:val="text1"/>
          <w:rFonts w:ascii="Verdana" w:eastAsia="Times New Roman" w:hAnsi="Verdana"/>
          <w:i w:val="0"/>
        </w:rPr>
        <w:t>Have required point-to-point verifications been performed?</w:t>
      </w:r>
      <w:r w:rsidR="00D8660F">
        <w:rPr>
          <w:rStyle w:val="text1"/>
          <w:rFonts w:ascii="Verdana" w:eastAsia="Times New Roman" w:hAnsi="Verdana"/>
          <w:i w:val="0"/>
        </w:rPr>
        <w:t xml:space="preserve"> (Records)</w:t>
      </w:r>
    </w:p>
    <w:p w:rsidR="00F40564" w:rsidRPr="00F40564" w:rsidRDefault="00F40564" w:rsidP="00F40564">
      <w:pPr>
        <w:pStyle w:val="questiontable1"/>
        <w:spacing w:before="0" w:after="0" w:afterAutospacing="0"/>
        <w:rPr>
          <w:rFonts w:ascii="Verdana" w:eastAsia="Times New Roman" w:hAnsi="Verdana"/>
          <w:b/>
        </w:rPr>
      </w:pPr>
      <w:r w:rsidRPr="00F40564">
        <w:rPr>
          <w:rStyle w:val="citations1"/>
          <w:rFonts w:ascii="Verdana" w:eastAsia="Times New Roman" w:hAnsi="Verdana"/>
          <w:b/>
        </w:rPr>
        <w:t>192.631(c</w:t>
      </w:r>
      <w:proofErr w:type="gramStart"/>
      <w:r w:rsidRPr="00F40564">
        <w:rPr>
          <w:rStyle w:val="citations1"/>
          <w:rFonts w:ascii="Verdana" w:eastAsia="Times New Roman" w:hAnsi="Verdana"/>
          <w:b/>
        </w:rPr>
        <w:t>)(</w:t>
      </w:r>
      <w:proofErr w:type="gramEnd"/>
      <w:r w:rsidRPr="00F40564">
        <w:rPr>
          <w:rStyle w:val="citations1"/>
          <w:rFonts w:ascii="Verdana" w:eastAsia="Times New Roman" w:hAnsi="Verdana"/>
          <w:b/>
        </w:rPr>
        <w:t xml:space="preserve">2) </w:t>
      </w:r>
    </w:p>
    <w:p w:rsidR="00F40564" w:rsidRDefault="00F4056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40564" w:rsidRPr="005B00F6" w:rsidTr="00630FDD">
        <w:trPr>
          <w:trHeight w:val="385"/>
        </w:trPr>
        <w:tc>
          <w:tcPr>
            <w:tcW w:w="2337"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40564" w:rsidRPr="005B00F6" w:rsidTr="00630FDD">
        <w:trPr>
          <w:trHeight w:val="385"/>
        </w:trPr>
        <w:sdt>
          <w:sdtPr>
            <w:rPr>
              <w:rFonts w:ascii="Verdana" w:eastAsiaTheme="minorEastAsia" w:hAnsi="Verdana" w:cs="Times New Roman"/>
              <w:sz w:val="36"/>
              <w:szCs w:val="36"/>
            </w:rPr>
            <w:id w:val="2028206941"/>
            <w14:checkbox>
              <w14:checked w14:val="0"/>
              <w14:checkedState w14:val="00FE" w14:font="Wingdings"/>
              <w14:uncheckedState w14:val="006F" w14:font="Wingdings"/>
            </w14:checkbox>
          </w:sdtPr>
          <w:sdtEndPr/>
          <w:sdtContent>
            <w:tc>
              <w:tcPr>
                <w:tcW w:w="2337"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9245117"/>
            <w14:checkbox>
              <w14:checked w14:val="0"/>
              <w14:checkedState w14:val="00FE" w14:font="Wingdings"/>
              <w14:uncheckedState w14:val="006F" w14:font="Wingdings"/>
            </w14:checkbox>
          </w:sdtPr>
          <w:sdtEndPr/>
          <w:sdtContent>
            <w:tc>
              <w:tcPr>
                <w:tcW w:w="2338"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0982060"/>
            <w14:checkbox>
              <w14:checked w14:val="0"/>
              <w14:checkedState w14:val="00FE" w14:font="Wingdings"/>
              <w14:uncheckedState w14:val="006F" w14:font="Wingdings"/>
            </w14:checkbox>
          </w:sdtPr>
          <w:sdtEndPr/>
          <w:sdtContent>
            <w:tc>
              <w:tcPr>
                <w:tcW w:w="2337"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9081494"/>
            <w14:checkbox>
              <w14:checked w14:val="0"/>
              <w14:checkedState w14:val="00FE" w14:font="Wingdings"/>
              <w14:uncheckedState w14:val="006F" w14:font="Wingdings"/>
            </w14:checkbox>
          </w:sdtPr>
          <w:sdtEndPr/>
          <w:sdtContent>
            <w:tc>
              <w:tcPr>
                <w:tcW w:w="2338"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40564" w:rsidRPr="005B00F6" w:rsidTr="00630FDD">
        <w:trPr>
          <w:trHeight w:val="193"/>
        </w:trPr>
        <w:tc>
          <w:tcPr>
            <w:tcW w:w="9350" w:type="dxa"/>
            <w:gridSpan w:val="4"/>
            <w:tcBorders>
              <w:bottom w:val="nil"/>
            </w:tcBorders>
          </w:tcPr>
          <w:p w:rsidR="00F40564" w:rsidRPr="005B00F6" w:rsidRDefault="00F4056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40564" w:rsidRPr="005B00F6" w:rsidTr="00630FDD">
        <w:trPr>
          <w:trHeight w:val="720"/>
        </w:trPr>
        <w:tc>
          <w:tcPr>
            <w:tcW w:w="9350" w:type="dxa"/>
            <w:gridSpan w:val="4"/>
            <w:tcBorders>
              <w:top w:val="nil"/>
            </w:tcBorders>
          </w:tcPr>
          <w:p w:rsidR="00F40564" w:rsidRPr="005B00F6" w:rsidRDefault="00F40564" w:rsidP="00630FDD">
            <w:pPr>
              <w:rPr>
                <w:rFonts w:ascii="Verdana" w:eastAsiaTheme="minorEastAsia" w:hAnsi="Verdana" w:cs="Times New Roman"/>
                <w:sz w:val="16"/>
                <w:szCs w:val="16"/>
              </w:rPr>
            </w:pPr>
          </w:p>
        </w:tc>
      </w:tr>
    </w:tbl>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Default="00F40564" w:rsidP="00F4056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45. </w:t>
      </w:r>
      <w:r>
        <w:rPr>
          <w:rStyle w:val="Title1"/>
          <w:rFonts w:ascii="Verdana" w:eastAsia="Times New Roman" w:hAnsi="Verdana"/>
          <w:b/>
          <w:bCs/>
          <w:sz w:val="20"/>
          <w:szCs w:val="20"/>
        </w:rPr>
        <w:t>Controller Training Program</w:t>
      </w:r>
      <w:r>
        <w:rPr>
          <w:rFonts w:ascii="Verdana" w:eastAsia="Times New Roman" w:hAnsi="Verdana"/>
          <w:b/>
          <w:bCs/>
          <w:sz w:val="20"/>
          <w:szCs w:val="20"/>
        </w:rPr>
        <w:br/>
      </w:r>
      <w:proofErr w:type="gramStart"/>
      <w:r w:rsidRPr="00F40564">
        <w:rPr>
          <w:rStyle w:val="text1"/>
          <w:rFonts w:ascii="Verdana" w:eastAsia="Times New Roman" w:hAnsi="Verdana"/>
          <w:i w:val="0"/>
        </w:rPr>
        <w:t>Has</w:t>
      </w:r>
      <w:proofErr w:type="gramEnd"/>
      <w:r w:rsidRPr="00F40564">
        <w:rPr>
          <w:rStyle w:val="text1"/>
          <w:rFonts w:ascii="Verdana" w:eastAsia="Times New Roman" w:hAnsi="Verdana"/>
          <w:i w:val="0"/>
        </w:rPr>
        <w:t xml:space="preserve"> a controller training program been implemented to provide training for each controller to carry out their roles and responsibilities?</w:t>
      </w:r>
      <w:r w:rsidR="00D8660F">
        <w:rPr>
          <w:rStyle w:val="text1"/>
          <w:rFonts w:ascii="Verdana" w:eastAsia="Times New Roman" w:hAnsi="Verdana"/>
          <w:i w:val="0"/>
        </w:rPr>
        <w:t xml:space="preserve"> (Records)</w:t>
      </w:r>
    </w:p>
    <w:p w:rsidR="00F40564" w:rsidRPr="00F40564" w:rsidRDefault="00F40564" w:rsidP="00F40564">
      <w:pPr>
        <w:pStyle w:val="questiontable1"/>
        <w:spacing w:before="0" w:after="0" w:afterAutospacing="0"/>
        <w:rPr>
          <w:rFonts w:ascii="Verdana" w:eastAsia="Times New Roman" w:hAnsi="Verdana"/>
          <w:b/>
        </w:rPr>
      </w:pPr>
      <w:r w:rsidRPr="00F40564">
        <w:rPr>
          <w:rStyle w:val="citations1"/>
          <w:rFonts w:ascii="Verdana" w:eastAsia="Times New Roman" w:hAnsi="Verdana"/>
          <w:b/>
        </w:rPr>
        <w:t xml:space="preserve">192.631(h) </w:t>
      </w:r>
    </w:p>
    <w:p w:rsidR="00F40564" w:rsidRDefault="00F4056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40564" w:rsidRPr="005B00F6" w:rsidTr="00630FDD">
        <w:trPr>
          <w:trHeight w:val="385"/>
        </w:trPr>
        <w:tc>
          <w:tcPr>
            <w:tcW w:w="2337"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40564" w:rsidRPr="005B00F6" w:rsidRDefault="00F4056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40564" w:rsidRPr="005B00F6" w:rsidTr="00630FDD">
        <w:trPr>
          <w:trHeight w:val="385"/>
        </w:trPr>
        <w:sdt>
          <w:sdtPr>
            <w:rPr>
              <w:rFonts w:ascii="Verdana" w:eastAsiaTheme="minorEastAsia" w:hAnsi="Verdana" w:cs="Times New Roman"/>
              <w:sz w:val="36"/>
              <w:szCs w:val="36"/>
            </w:rPr>
            <w:id w:val="-1090381835"/>
            <w14:checkbox>
              <w14:checked w14:val="0"/>
              <w14:checkedState w14:val="00FE" w14:font="Wingdings"/>
              <w14:uncheckedState w14:val="006F" w14:font="Wingdings"/>
            </w14:checkbox>
          </w:sdtPr>
          <w:sdtEndPr/>
          <w:sdtContent>
            <w:tc>
              <w:tcPr>
                <w:tcW w:w="2337"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26247173"/>
            <w14:checkbox>
              <w14:checked w14:val="0"/>
              <w14:checkedState w14:val="00FE" w14:font="Wingdings"/>
              <w14:uncheckedState w14:val="006F" w14:font="Wingdings"/>
            </w14:checkbox>
          </w:sdtPr>
          <w:sdtEndPr/>
          <w:sdtContent>
            <w:tc>
              <w:tcPr>
                <w:tcW w:w="2338"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24973975"/>
            <w14:checkbox>
              <w14:checked w14:val="0"/>
              <w14:checkedState w14:val="00FE" w14:font="Wingdings"/>
              <w14:uncheckedState w14:val="006F" w14:font="Wingdings"/>
            </w14:checkbox>
          </w:sdtPr>
          <w:sdtEndPr/>
          <w:sdtContent>
            <w:tc>
              <w:tcPr>
                <w:tcW w:w="2337"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351370"/>
            <w14:checkbox>
              <w14:checked w14:val="0"/>
              <w14:checkedState w14:val="00FE" w14:font="Wingdings"/>
              <w14:uncheckedState w14:val="006F" w14:font="Wingdings"/>
            </w14:checkbox>
          </w:sdtPr>
          <w:sdtEndPr/>
          <w:sdtContent>
            <w:tc>
              <w:tcPr>
                <w:tcW w:w="2338" w:type="dxa"/>
                <w:tcBorders>
                  <w:top w:val="nil"/>
                </w:tcBorders>
                <w:vAlign w:val="center"/>
              </w:tcPr>
              <w:p w:rsidR="00F40564" w:rsidRPr="005B00F6" w:rsidRDefault="00F4056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40564" w:rsidRPr="005B00F6" w:rsidTr="00630FDD">
        <w:trPr>
          <w:trHeight w:val="193"/>
        </w:trPr>
        <w:tc>
          <w:tcPr>
            <w:tcW w:w="9350" w:type="dxa"/>
            <w:gridSpan w:val="4"/>
            <w:tcBorders>
              <w:bottom w:val="nil"/>
            </w:tcBorders>
          </w:tcPr>
          <w:p w:rsidR="00F40564" w:rsidRPr="005B00F6" w:rsidRDefault="00F4056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40564" w:rsidRPr="005B00F6" w:rsidTr="00630FDD">
        <w:trPr>
          <w:trHeight w:val="720"/>
        </w:trPr>
        <w:tc>
          <w:tcPr>
            <w:tcW w:w="9350" w:type="dxa"/>
            <w:gridSpan w:val="4"/>
            <w:tcBorders>
              <w:top w:val="nil"/>
            </w:tcBorders>
          </w:tcPr>
          <w:p w:rsidR="00F40564" w:rsidRPr="005B00F6" w:rsidRDefault="00F40564" w:rsidP="00630FDD">
            <w:pPr>
              <w:rPr>
                <w:rFonts w:ascii="Verdana" w:eastAsiaTheme="minorEastAsia" w:hAnsi="Verdana" w:cs="Times New Roman"/>
                <w:sz w:val="16"/>
                <w:szCs w:val="16"/>
              </w:rPr>
            </w:pPr>
          </w:p>
        </w:tc>
      </w:tr>
    </w:tbl>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Pr="00FF58B4" w:rsidRDefault="00F40564" w:rsidP="007B618F">
      <w:pPr>
        <w:pStyle w:val="questiontable1"/>
        <w:spacing w:before="0" w:after="0" w:afterAutospacing="0"/>
        <w:rPr>
          <w:rFonts w:ascii="Verdana" w:eastAsia="Times New Roman" w:hAnsi="Verdana"/>
          <w:sz w:val="16"/>
        </w:rPr>
      </w:pPr>
    </w:p>
    <w:sectPr w:rsidR="00F40564" w:rsidRPr="00FF58B4" w:rsidSect="004B7829">
      <w:headerReference w:type="default" r:id="rId11"/>
      <w:footerReference w:type="default" r:id="rId12"/>
      <w:pgSz w:w="12240" w:h="15840"/>
      <w:pgMar w:top="1089"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1E7" w:rsidRDefault="006641E7" w:rsidP="00FB66B2">
      <w:r>
        <w:separator/>
      </w:r>
    </w:p>
  </w:endnote>
  <w:endnote w:type="continuationSeparator" w:id="0">
    <w:p w:rsidR="006641E7" w:rsidRDefault="006641E7" w:rsidP="00FB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30FDD" w:rsidRPr="00FB66B2" w:rsidTr="004B7829">
      <w:trPr>
        <w:trHeight w:val="106"/>
      </w:trPr>
      <w:tc>
        <w:tcPr>
          <w:tcW w:w="3116" w:type="dxa"/>
          <w:vAlign w:val="center"/>
        </w:tcPr>
        <w:p w:rsidR="00630FDD" w:rsidRPr="00FB66B2" w:rsidRDefault="00FA57FD" w:rsidP="00FB66B2">
          <w:pPr>
            <w:tabs>
              <w:tab w:val="center" w:pos="4680"/>
              <w:tab w:val="right" w:pos="9360"/>
            </w:tabs>
            <w:rPr>
              <w:rFonts w:ascii="Calibri" w:eastAsia="Calibri" w:hAnsi="Calibri" w:cs="Times New Roman"/>
            </w:rPr>
          </w:pPr>
          <w:r>
            <w:rPr>
              <w:rFonts w:ascii="Calibri" w:eastAsia="Calibri" w:hAnsi="Calibri" w:cs="Times New Roman"/>
            </w:rPr>
            <w:t>2022</w:t>
          </w:r>
          <w:r w:rsidR="00630FDD" w:rsidRPr="00FB66B2">
            <w:rPr>
              <w:rFonts w:ascii="Calibri" w:eastAsia="Calibri" w:hAnsi="Calibri" w:cs="Times New Roman"/>
            </w:rPr>
            <w:t xml:space="preserve"> LaDNR</w:t>
          </w:r>
        </w:p>
      </w:tc>
      <w:tc>
        <w:tcPr>
          <w:tcW w:w="3117" w:type="dxa"/>
          <w:vAlign w:val="center"/>
        </w:tcPr>
        <w:p w:rsidR="00630FDD" w:rsidRPr="00FB66B2" w:rsidRDefault="00630FDD" w:rsidP="00FB66B2">
          <w:pPr>
            <w:tabs>
              <w:tab w:val="center" w:pos="4680"/>
              <w:tab w:val="right" w:pos="9360"/>
            </w:tabs>
            <w:jc w:val="center"/>
            <w:rPr>
              <w:rFonts w:ascii="Calibri" w:eastAsia="Calibri" w:hAnsi="Calibri" w:cs="Calibri"/>
            </w:rPr>
          </w:pPr>
          <w:r w:rsidRPr="00FB66B2">
            <w:rPr>
              <w:rFonts w:ascii="Calibri" w:eastAsia="Calibri" w:hAnsi="Calibri" w:cs="Calibri"/>
            </w:rPr>
            <w:t xml:space="preserve">Page </w:t>
          </w:r>
          <w:r w:rsidRPr="00FB66B2">
            <w:rPr>
              <w:rFonts w:ascii="Calibri" w:eastAsia="Calibri" w:hAnsi="Calibri" w:cs="Calibri"/>
            </w:rPr>
            <w:fldChar w:fldCharType="begin"/>
          </w:r>
          <w:r w:rsidRPr="00FB66B2">
            <w:rPr>
              <w:rFonts w:ascii="Calibri" w:eastAsia="Calibri" w:hAnsi="Calibri" w:cs="Calibri"/>
            </w:rPr>
            <w:instrText>PAGE</w:instrText>
          </w:r>
          <w:r w:rsidRPr="00FB66B2">
            <w:rPr>
              <w:rFonts w:ascii="Calibri" w:eastAsia="Calibri" w:hAnsi="Calibri" w:cs="Calibri"/>
            </w:rPr>
            <w:fldChar w:fldCharType="separate"/>
          </w:r>
          <w:r w:rsidR="00F83633">
            <w:rPr>
              <w:rFonts w:ascii="Calibri" w:eastAsia="Calibri" w:hAnsi="Calibri" w:cs="Calibri"/>
              <w:noProof/>
            </w:rPr>
            <w:t>7</w:t>
          </w:r>
          <w:r w:rsidRPr="00FB66B2">
            <w:rPr>
              <w:rFonts w:ascii="Calibri" w:eastAsia="Calibri" w:hAnsi="Calibri" w:cs="Calibri"/>
            </w:rPr>
            <w:fldChar w:fldCharType="end"/>
          </w:r>
          <w:r w:rsidRPr="00FB66B2">
            <w:rPr>
              <w:rFonts w:ascii="Calibri" w:eastAsia="Calibri" w:hAnsi="Calibri" w:cs="Calibri"/>
            </w:rPr>
            <w:t xml:space="preserve"> of </w:t>
          </w:r>
          <w:r w:rsidRPr="00FB66B2">
            <w:rPr>
              <w:rFonts w:ascii="Calibri" w:eastAsia="Calibri" w:hAnsi="Calibri" w:cs="Calibri"/>
            </w:rPr>
            <w:fldChar w:fldCharType="begin"/>
          </w:r>
          <w:r w:rsidRPr="00FB66B2">
            <w:rPr>
              <w:rFonts w:ascii="Calibri" w:eastAsia="Calibri" w:hAnsi="Calibri" w:cs="Calibri"/>
            </w:rPr>
            <w:instrText>NUMPAGES</w:instrText>
          </w:r>
          <w:r w:rsidRPr="00FB66B2">
            <w:rPr>
              <w:rFonts w:ascii="Calibri" w:eastAsia="Calibri" w:hAnsi="Calibri" w:cs="Calibri"/>
            </w:rPr>
            <w:fldChar w:fldCharType="separate"/>
          </w:r>
          <w:r w:rsidR="00F83633">
            <w:rPr>
              <w:rFonts w:ascii="Calibri" w:eastAsia="Calibri" w:hAnsi="Calibri" w:cs="Calibri"/>
              <w:noProof/>
            </w:rPr>
            <w:t>45</w:t>
          </w:r>
          <w:r w:rsidRPr="00FB66B2">
            <w:rPr>
              <w:rFonts w:ascii="Calibri" w:eastAsia="Calibri" w:hAnsi="Calibri" w:cs="Calibri"/>
            </w:rPr>
            <w:fldChar w:fldCharType="end"/>
          </w:r>
        </w:p>
      </w:tc>
      <w:tc>
        <w:tcPr>
          <w:tcW w:w="3117" w:type="dxa"/>
          <w:vAlign w:val="center"/>
        </w:tcPr>
        <w:p w:rsidR="00630FDD" w:rsidRPr="00FB66B2" w:rsidRDefault="00F83633" w:rsidP="00FB66B2">
          <w:pPr>
            <w:tabs>
              <w:tab w:val="center" w:pos="4680"/>
              <w:tab w:val="right" w:pos="9360"/>
            </w:tabs>
            <w:jc w:val="right"/>
            <w:rPr>
              <w:rFonts w:ascii="Calibri" w:eastAsia="Calibri" w:hAnsi="Calibri" w:cs="Times New Roman"/>
            </w:rPr>
          </w:pPr>
          <w:r>
            <w:rPr>
              <w:rFonts w:ascii="Calibri" w:eastAsia="Calibri" w:hAnsi="Calibri" w:cs="Times New Roman"/>
            </w:rPr>
            <w:t>Revision 0</w:t>
          </w:r>
        </w:p>
      </w:tc>
    </w:tr>
  </w:tbl>
  <w:p w:rsidR="00630FDD" w:rsidRDefault="00630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1E7" w:rsidRDefault="006641E7" w:rsidP="00FB66B2">
      <w:r>
        <w:separator/>
      </w:r>
    </w:p>
  </w:footnote>
  <w:footnote w:type="continuationSeparator" w:id="0">
    <w:p w:rsidR="006641E7" w:rsidRDefault="006641E7" w:rsidP="00FB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DD" w:rsidRPr="00FB66B2" w:rsidRDefault="00630FDD" w:rsidP="004B7829">
    <w:pPr>
      <w:pStyle w:val="Header"/>
      <w:jc w:val="center"/>
      <w:rPr>
        <w:b/>
        <w:sz w:val="36"/>
      </w:rPr>
    </w:pPr>
    <w:r w:rsidRPr="00FB66B2">
      <w:rPr>
        <w:b/>
        <w:sz w:val="36"/>
      </w:rPr>
      <w:t>LaDNR Gas Control Room Management Inspection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7A21DB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B2"/>
    <w:rsid w:val="00004466"/>
    <w:rsid w:val="00005110"/>
    <w:rsid w:val="0009720D"/>
    <w:rsid w:val="00304378"/>
    <w:rsid w:val="003A51A3"/>
    <w:rsid w:val="003B45EE"/>
    <w:rsid w:val="00442B7C"/>
    <w:rsid w:val="004852B7"/>
    <w:rsid w:val="004B7829"/>
    <w:rsid w:val="004C5C75"/>
    <w:rsid w:val="0051493F"/>
    <w:rsid w:val="005206B4"/>
    <w:rsid w:val="005562EA"/>
    <w:rsid w:val="005B00F6"/>
    <w:rsid w:val="00630FDD"/>
    <w:rsid w:val="00645252"/>
    <w:rsid w:val="006641E7"/>
    <w:rsid w:val="006D3D74"/>
    <w:rsid w:val="00701735"/>
    <w:rsid w:val="007A67D5"/>
    <w:rsid w:val="007B618F"/>
    <w:rsid w:val="007D42AA"/>
    <w:rsid w:val="007E7B67"/>
    <w:rsid w:val="0083569A"/>
    <w:rsid w:val="00840122"/>
    <w:rsid w:val="008415F6"/>
    <w:rsid w:val="00872CD6"/>
    <w:rsid w:val="008C3F44"/>
    <w:rsid w:val="009916C5"/>
    <w:rsid w:val="00A11A9B"/>
    <w:rsid w:val="00A546C9"/>
    <w:rsid w:val="00A9204E"/>
    <w:rsid w:val="00A94545"/>
    <w:rsid w:val="00AE522E"/>
    <w:rsid w:val="00BE5C4E"/>
    <w:rsid w:val="00C03D89"/>
    <w:rsid w:val="00C622E7"/>
    <w:rsid w:val="00D03E4D"/>
    <w:rsid w:val="00D8634C"/>
    <w:rsid w:val="00D8660F"/>
    <w:rsid w:val="00E4158D"/>
    <w:rsid w:val="00F40564"/>
    <w:rsid w:val="00F83633"/>
    <w:rsid w:val="00F87553"/>
    <w:rsid w:val="00FA57FD"/>
    <w:rsid w:val="00FB66B2"/>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194D0"/>
  <w15:chartTrackingRefBased/>
  <w15:docId w15:val="{549E4F8D-F9FD-47EC-BB86-8264E945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next w:val="TableGrid"/>
    <w:uiPriority w:val="39"/>
    <w:rsid w:val="00FB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B7829"/>
    <w:pPr>
      <w:outlineLvl w:val="9"/>
    </w:pPr>
    <w:rPr>
      <w:color w:val="2E74B5" w:themeColor="accent1" w:themeShade="BF"/>
    </w:rPr>
  </w:style>
  <w:style w:type="paragraph" w:customStyle="1" w:styleId="questiontable1">
    <w:name w:val="question_table1"/>
    <w:basedOn w:val="Normal"/>
    <w:rsid w:val="005B00F6"/>
    <w:pPr>
      <w:spacing w:before="75" w:after="100" w:afterAutospacing="1"/>
    </w:pPr>
    <w:rPr>
      <w:rFonts w:ascii="Times New Roman" w:eastAsiaTheme="minorEastAsia" w:hAnsi="Times New Roman" w:cs="Times New Roman"/>
      <w:sz w:val="24"/>
      <w:szCs w:val="24"/>
    </w:rPr>
  </w:style>
  <w:style w:type="character" w:customStyle="1" w:styleId="questionidcontent2">
    <w:name w:val="question_id_content2"/>
    <w:basedOn w:val="DefaultParagraphFont"/>
    <w:rsid w:val="005B00F6"/>
    <w:rPr>
      <w:b w:val="0"/>
      <w:bCs w:val="0"/>
      <w:i w:val="0"/>
      <w:iCs w:val="0"/>
      <w:sz w:val="16"/>
      <w:szCs w:val="16"/>
    </w:rPr>
  </w:style>
  <w:style w:type="character" w:customStyle="1" w:styleId="text1">
    <w:name w:val="text1"/>
    <w:basedOn w:val="DefaultParagraphFont"/>
    <w:rsid w:val="005B00F6"/>
    <w:rPr>
      <w:b w:val="0"/>
      <w:bCs w:val="0"/>
      <w:i/>
      <w:iCs/>
      <w:sz w:val="16"/>
      <w:szCs w:val="16"/>
    </w:rPr>
  </w:style>
  <w:style w:type="character" w:customStyle="1" w:styleId="Title1">
    <w:name w:val="Title1"/>
    <w:basedOn w:val="DefaultParagraphFont"/>
    <w:rsid w:val="005B00F6"/>
  </w:style>
  <w:style w:type="character" w:customStyle="1" w:styleId="citations1">
    <w:name w:val="citations1"/>
    <w:basedOn w:val="DefaultParagraphFont"/>
    <w:rsid w:val="005B00F6"/>
    <w:rPr>
      <w:b w:val="0"/>
      <w:bCs w:val="0"/>
      <w:sz w:val="16"/>
      <w:szCs w:val="16"/>
    </w:rPr>
  </w:style>
  <w:style w:type="table" w:customStyle="1" w:styleId="TableGrid2">
    <w:name w:val="Table Grid2"/>
    <w:basedOn w:val="TableNormal"/>
    <w:next w:val="TableGrid"/>
    <w:uiPriority w:val="39"/>
    <w:rsid w:val="005B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C3F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3990605B-C72D-4A41-9D05-067CD695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9162</Words>
  <Characters>52226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Thien Le</cp:lastModifiedBy>
  <cp:revision>4</cp:revision>
  <dcterms:created xsi:type="dcterms:W3CDTF">2022-01-03T15:58:00Z</dcterms:created>
  <dcterms:modified xsi:type="dcterms:W3CDTF">2022-01-05T01:55:00Z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