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E7" w:rsidRDefault="00297F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B4D0E" wp14:editId="7ED805C6">
                <wp:simplePos x="0" y="0"/>
                <wp:positionH relativeFrom="column">
                  <wp:posOffset>-2209210</wp:posOffset>
                </wp:positionH>
                <wp:positionV relativeFrom="paragraph">
                  <wp:posOffset>3440480</wp:posOffset>
                </wp:positionV>
                <wp:extent cx="5305010" cy="316871"/>
                <wp:effectExtent l="0" t="1588" r="27623" b="27622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05010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F88" w:rsidRDefault="00297F88">
                            <w:r>
                              <w:rPr>
                                <w:spacing w:val="20"/>
                              </w:rPr>
                              <w:t xml:space="preserve">     </w:t>
                            </w:r>
                            <w:r w:rsidRPr="00297F88">
                              <w:rPr>
                                <w:spacing w:val="20"/>
                              </w:rPr>
                              <w:t xml:space="preserve">Office of Mineral Resources, Acres: </w:t>
                            </w:r>
                            <w:r>
                              <w:rPr>
                                <w:spacing w:val="20"/>
                              </w:rPr>
                              <w:t>1</w:t>
                            </w:r>
                            <w:r>
                              <w:rPr>
                                <w:spacing w:val="20"/>
                              </w:rPr>
                              <w:t>29.00</w:t>
                            </w:r>
                            <w:r w:rsidRPr="00297F88">
                              <w:rPr>
                                <w:spacing w:val="20"/>
                              </w:rPr>
                              <w:t xml:space="preserve"> Tract Number: 43920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3.95pt;margin-top:270.9pt;width:417.7pt;height:24.95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" fillcolor="white [3201]" strokeweight=".5pt">
                <v:textbox>
                  <w:txbxContent>
                    <w:p w:rsidR="00297F88" w:rsidRDefault="00297F88">
                      <w:r>
                        <w:rPr>
                          <w:spacing w:val="20"/>
                        </w:rPr>
                        <w:t xml:space="preserve">     </w:t>
                      </w:r>
                      <w:r w:rsidRPr="00297F88">
                        <w:rPr>
                          <w:spacing w:val="20"/>
                        </w:rPr>
                        <w:t xml:space="preserve">Office of Mineral Resources, Acres: </w:t>
                      </w:r>
                      <w:r>
                        <w:rPr>
                          <w:spacing w:val="20"/>
                        </w:rPr>
                        <w:t>1</w:t>
                      </w:r>
                      <w:r>
                        <w:rPr>
                          <w:spacing w:val="20"/>
                        </w:rPr>
                        <w:t>29.00</w:t>
                      </w:r>
                      <w:r w:rsidRPr="00297F88">
                        <w:rPr>
                          <w:spacing w:val="20"/>
                        </w:rPr>
                        <w:t xml:space="preserve"> Tract Number: 43920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9FD439" wp14:editId="409D6985">
            <wp:extent cx="9478976" cy="6989275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50022correc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8979" cy="698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23E7" w:rsidSect="00297F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88"/>
    <w:rsid w:val="00297F88"/>
    <w:rsid w:val="007123E7"/>
    <w:rsid w:val="009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Arledge</dc:creator>
  <cp:lastModifiedBy>Brandy Arledge</cp:lastModifiedBy>
  <cp:revision>2</cp:revision>
  <dcterms:created xsi:type="dcterms:W3CDTF">2014-04-28T13:59:00Z</dcterms:created>
  <dcterms:modified xsi:type="dcterms:W3CDTF">2014-04-28T14:14:00Z</dcterms:modified>
</cp:coreProperties>
</file>