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C7FB8" w14:textId="77777777" w:rsidR="000D07EE" w:rsidRDefault="000D07EE" w:rsidP="000D07EE">
      <w:pPr>
        <w:rPr>
          <w:sz w:val="22"/>
        </w:rPr>
      </w:pPr>
    </w:p>
    <w:p w14:paraId="202C6BCB" w14:textId="77777777" w:rsidR="000D07EE" w:rsidRPr="0086361A" w:rsidRDefault="000D07EE" w:rsidP="000D07EE">
      <w:pPr>
        <w:jc w:val="center"/>
        <w:rPr>
          <w:sz w:val="22"/>
        </w:rPr>
      </w:pPr>
      <w:proofErr w:type="gramStart"/>
      <w:r w:rsidRPr="0086361A">
        <w:rPr>
          <w:sz w:val="22"/>
        </w:rPr>
        <w:t>PUBLIC  NOTICE</w:t>
      </w:r>
      <w:proofErr w:type="gramEnd"/>
    </w:p>
    <w:p w14:paraId="63301C31" w14:textId="77777777" w:rsidR="000D07EE" w:rsidRPr="0086361A" w:rsidRDefault="000D07EE" w:rsidP="000D07EE">
      <w:pPr>
        <w:jc w:val="center"/>
        <w:rPr>
          <w:sz w:val="22"/>
        </w:rPr>
      </w:pPr>
    </w:p>
    <w:p w14:paraId="47B66EA6" w14:textId="77777777" w:rsidR="000D07EE" w:rsidRPr="0086361A" w:rsidRDefault="000D07EE" w:rsidP="000D07EE">
      <w:pPr>
        <w:jc w:val="center"/>
        <w:rPr>
          <w:sz w:val="22"/>
        </w:rPr>
      </w:pPr>
      <w:r w:rsidRPr="0086361A">
        <w:rPr>
          <w:sz w:val="22"/>
        </w:rPr>
        <w:t>Department of Natural Resources</w:t>
      </w:r>
    </w:p>
    <w:p w14:paraId="3CBFB0E5" w14:textId="77777777" w:rsidR="000D07EE" w:rsidRPr="0086361A" w:rsidRDefault="000D07EE" w:rsidP="000D07EE">
      <w:pPr>
        <w:jc w:val="center"/>
        <w:rPr>
          <w:sz w:val="22"/>
        </w:rPr>
      </w:pPr>
      <w:r w:rsidRPr="0086361A">
        <w:rPr>
          <w:sz w:val="22"/>
        </w:rPr>
        <w:t xml:space="preserve">Office of </w:t>
      </w:r>
      <w:proofErr w:type="spellStart"/>
      <w:r>
        <w:rPr>
          <w:sz w:val="22"/>
        </w:rPr>
        <w:t>Minieral</w:t>
      </w:r>
      <w:proofErr w:type="spellEnd"/>
      <w:r>
        <w:rPr>
          <w:sz w:val="22"/>
        </w:rPr>
        <w:t xml:space="preserve"> Resources</w:t>
      </w:r>
    </w:p>
    <w:p w14:paraId="20F20BD2" w14:textId="77777777" w:rsidR="000D07EE" w:rsidRPr="0086361A" w:rsidRDefault="000D07EE" w:rsidP="000D07EE">
      <w:pPr>
        <w:jc w:val="center"/>
        <w:rPr>
          <w:sz w:val="22"/>
        </w:rPr>
      </w:pPr>
    </w:p>
    <w:p w14:paraId="00BC4DD6" w14:textId="77777777" w:rsidR="000D07EE" w:rsidRPr="0086361A" w:rsidRDefault="000D07EE" w:rsidP="000D07EE">
      <w:pPr>
        <w:tabs>
          <w:tab w:val="center" w:pos="4680"/>
        </w:tabs>
        <w:jc w:val="center"/>
        <w:rPr>
          <w:sz w:val="22"/>
          <w:szCs w:val="22"/>
        </w:rPr>
      </w:pPr>
      <w:r>
        <w:rPr>
          <w:sz w:val="22"/>
          <w:szCs w:val="22"/>
        </w:rPr>
        <w:t>Gulf South Pipeline</w:t>
      </w:r>
      <w:r w:rsidRPr="0086361A">
        <w:rPr>
          <w:sz w:val="22"/>
          <w:szCs w:val="22"/>
        </w:rPr>
        <w:t>, LLC</w:t>
      </w:r>
      <w:r>
        <w:rPr>
          <w:sz w:val="22"/>
          <w:szCs w:val="22"/>
        </w:rPr>
        <w:t xml:space="preserve"> – Public Hearing</w:t>
      </w:r>
    </w:p>
    <w:p w14:paraId="5302B65A" w14:textId="77777777" w:rsidR="000D07EE" w:rsidRPr="0086361A" w:rsidRDefault="000D07EE" w:rsidP="000D07EE">
      <w:pPr>
        <w:tabs>
          <w:tab w:val="center" w:pos="4680"/>
        </w:tabs>
        <w:jc w:val="center"/>
        <w:rPr>
          <w:sz w:val="22"/>
          <w:szCs w:val="22"/>
        </w:rPr>
      </w:pPr>
      <w:r>
        <w:rPr>
          <w:sz w:val="22"/>
          <w:szCs w:val="22"/>
        </w:rPr>
        <w:t>Operating Agreement in Bossier and Bienville Parishes</w:t>
      </w:r>
    </w:p>
    <w:p w14:paraId="2A1A6999" w14:textId="77777777" w:rsidR="000D07EE" w:rsidRPr="0086361A" w:rsidRDefault="000D07EE" w:rsidP="000D07EE">
      <w:pPr>
        <w:jc w:val="center"/>
        <w:rPr>
          <w:sz w:val="22"/>
          <w:szCs w:val="22"/>
        </w:rPr>
      </w:pPr>
      <w:r w:rsidRPr="0086361A">
        <w:rPr>
          <w:sz w:val="22"/>
          <w:szCs w:val="22"/>
        </w:rPr>
        <w:t xml:space="preserve">Docket No. </w:t>
      </w:r>
      <w:r>
        <w:rPr>
          <w:sz w:val="22"/>
          <w:szCs w:val="22"/>
        </w:rPr>
        <w:t>OOC-OMR-20-01</w:t>
      </w:r>
    </w:p>
    <w:p w14:paraId="5251DBC9" w14:textId="77777777" w:rsidR="000D07EE" w:rsidRPr="0086361A" w:rsidRDefault="000D07EE" w:rsidP="000D07EE">
      <w:pPr>
        <w:rPr>
          <w:sz w:val="22"/>
        </w:rPr>
      </w:pPr>
    </w:p>
    <w:p w14:paraId="2969999E" w14:textId="77777777" w:rsidR="000D07EE" w:rsidRPr="0086361A" w:rsidRDefault="000D07EE" w:rsidP="000D07EE">
      <w:pPr>
        <w:rPr>
          <w:sz w:val="22"/>
        </w:rPr>
      </w:pPr>
    </w:p>
    <w:p w14:paraId="533715F1" w14:textId="77777777" w:rsidR="000D07EE" w:rsidRDefault="000D07EE" w:rsidP="000D07EE">
      <w:pPr>
        <w:rPr>
          <w:sz w:val="22"/>
        </w:rPr>
      </w:pPr>
      <w:r w:rsidRPr="00C16A84">
        <w:rPr>
          <w:sz w:val="22"/>
        </w:rPr>
        <w:t xml:space="preserve">In accordance with the laws of the State of Louisiana, and with </w:t>
      </w:r>
      <w:proofErr w:type="gramStart"/>
      <w:r w:rsidRPr="00C16A84">
        <w:rPr>
          <w:sz w:val="22"/>
        </w:rPr>
        <w:t>particular reference</w:t>
      </w:r>
      <w:proofErr w:type="gramEnd"/>
      <w:r w:rsidRPr="00C16A84">
        <w:rPr>
          <w:sz w:val="22"/>
        </w:rPr>
        <w:t xml:space="preserve"> to the provisions of Title 30 of the Louisiana Revised Statutes of 1950, a public hearing will be held via internet video conference at </w:t>
      </w:r>
      <w:r>
        <w:rPr>
          <w:sz w:val="22"/>
        </w:rPr>
        <w:t>2</w:t>
      </w:r>
      <w:r w:rsidRPr="00C16A84">
        <w:rPr>
          <w:sz w:val="22"/>
        </w:rPr>
        <w:t xml:space="preserve">:00 </w:t>
      </w:r>
      <w:r>
        <w:rPr>
          <w:sz w:val="22"/>
        </w:rPr>
        <w:t>p</w:t>
      </w:r>
      <w:r w:rsidRPr="00C16A84">
        <w:rPr>
          <w:sz w:val="22"/>
        </w:rPr>
        <w:t xml:space="preserve">.m. on </w:t>
      </w:r>
      <w:r>
        <w:rPr>
          <w:sz w:val="22"/>
        </w:rPr>
        <w:t>Thurs</w:t>
      </w:r>
      <w:r w:rsidRPr="00C16A84">
        <w:rPr>
          <w:sz w:val="22"/>
        </w:rPr>
        <w:t xml:space="preserve">day, </w:t>
      </w:r>
      <w:r>
        <w:rPr>
          <w:sz w:val="22"/>
        </w:rPr>
        <w:t>November</w:t>
      </w:r>
      <w:r w:rsidRPr="00C16A84">
        <w:rPr>
          <w:sz w:val="22"/>
        </w:rPr>
        <w:t xml:space="preserve"> </w:t>
      </w:r>
      <w:r>
        <w:rPr>
          <w:sz w:val="22"/>
        </w:rPr>
        <w:t>12</w:t>
      </w:r>
      <w:r w:rsidRPr="00C16A84">
        <w:rPr>
          <w:sz w:val="22"/>
        </w:rPr>
        <w:t>, 2020.</w:t>
      </w:r>
    </w:p>
    <w:p w14:paraId="0351ACB3" w14:textId="77777777" w:rsidR="000D07EE" w:rsidRPr="00C16A84" w:rsidRDefault="000D07EE" w:rsidP="000D07EE">
      <w:pPr>
        <w:rPr>
          <w:sz w:val="22"/>
        </w:rPr>
      </w:pPr>
    </w:p>
    <w:p w14:paraId="6F5B02F3" w14:textId="77777777" w:rsidR="000D07EE" w:rsidRDefault="000D07EE" w:rsidP="000D07EE">
      <w:pPr>
        <w:rPr>
          <w:sz w:val="22"/>
        </w:rPr>
      </w:pPr>
      <w:r w:rsidRPr="00C16A84">
        <w:rPr>
          <w:sz w:val="22"/>
        </w:rPr>
        <w:t xml:space="preserve">At such hearing, public comments will be heard relative to the entry of an Operating Agreement for storage of hydrocarbons beneath State property in the Lake </w:t>
      </w:r>
      <w:proofErr w:type="spellStart"/>
      <w:r w:rsidRPr="00C16A84">
        <w:rPr>
          <w:sz w:val="22"/>
        </w:rPr>
        <w:t>Bistineau</w:t>
      </w:r>
      <w:proofErr w:type="spellEnd"/>
      <w:r w:rsidRPr="00C16A84">
        <w:rPr>
          <w:sz w:val="22"/>
        </w:rPr>
        <w:t xml:space="preserve"> Field Gas Storage Unit, including portions of Sections 2, 3, 4, 5, 7, 8, 9, 10, 12, 15, 16, 17, 21 and 22, Township 16 North, Range 10 West, Bossier and Bienville Parishes, Louisiana.  Any person having an interest in the subject matter of the hearing shall be entitled to be heard.</w:t>
      </w:r>
    </w:p>
    <w:p w14:paraId="118D1FC4" w14:textId="77777777" w:rsidR="000D07EE" w:rsidRDefault="000D07EE" w:rsidP="000D07EE">
      <w:pPr>
        <w:rPr>
          <w:sz w:val="22"/>
        </w:rPr>
      </w:pPr>
    </w:p>
    <w:p w14:paraId="6E085394" w14:textId="77777777" w:rsidR="000D07EE" w:rsidRPr="00C16A84" w:rsidRDefault="000D07EE" w:rsidP="000D07EE">
      <w:pPr>
        <w:rPr>
          <w:sz w:val="22"/>
        </w:rPr>
      </w:pPr>
      <w:r w:rsidRPr="00C16A84">
        <w:rPr>
          <w:sz w:val="22"/>
        </w:rPr>
        <w:t>Please access OMR’s Special Notices and Announcements web page at </w:t>
      </w:r>
      <w:hyperlink r:id="rId4" w:history="1">
        <w:r w:rsidRPr="00C16A84">
          <w:rPr>
            <w:rStyle w:val="Hyperlink"/>
            <w:sz w:val="22"/>
          </w:rPr>
          <w:t>http://www.dnr.louisiana.gov/index.cfm/page/168</w:t>
        </w:r>
      </w:hyperlink>
      <w:r w:rsidRPr="00C16A84">
        <w:rPr>
          <w:sz w:val="22"/>
        </w:rPr>
        <w:t> for additional information on accessing this meeting.</w:t>
      </w:r>
    </w:p>
    <w:p w14:paraId="507B4981" w14:textId="77777777" w:rsidR="000D07EE" w:rsidRPr="00C16A84" w:rsidRDefault="000D07EE" w:rsidP="000D07EE">
      <w:pPr>
        <w:rPr>
          <w:sz w:val="22"/>
        </w:rPr>
      </w:pPr>
    </w:p>
    <w:p w14:paraId="24BFB3B4" w14:textId="77777777" w:rsidR="000D07EE" w:rsidRPr="0086361A" w:rsidRDefault="000D07EE" w:rsidP="000D07EE">
      <w:pPr>
        <w:rPr>
          <w:sz w:val="22"/>
        </w:rPr>
      </w:pPr>
      <w:r w:rsidRPr="00C16A84">
        <w:rPr>
          <w:sz w:val="22"/>
        </w:rPr>
        <w:t>All parties having an interest herein shall take notice hereof.</w:t>
      </w:r>
    </w:p>
    <w:p w14:paraId="695DD20F" w14:textId="77777777" w:rsidR="000D07EE" w:rsidRPr="0086361A" w:rsidRDefault="000D07EE" w:rsidP="000D07EE">
      <w:pPr>
        <w:rPr>
          <w:sz w:val="22"/>
        </w:rPr>
      </w:pPr>
    </w:p>
    <w:p w14:paraId="4F508934" w14:textId="77777777" w:rsidR="000D07EE" w:rsidRPr="0086361A" w:rsidRDefault="000D07EE" w:rsidP="000D07EE">
      <w:pPr>
        <w:rPr>
          <w:sz w:val="22"/>
        </w:rPr>
      </w:pPr>
      <w:r w:rsidRPr="0086361A">
        <w:rPr>
          <w:sz w:val="22"/>
        </w:rPr>
        <w:t>By order of:</w:t>
      </w:r>
    </w:p>
    <w:p w14:paraId="5FAC5E1D" w14:textId="77777777" w:rsidR="000D07EE" w:rsidRPr="0086361A" w:rsidRDefault="000D07EE" w:rsidP="000D07EE">
      <w:pPr>
        <w:rPr>
          <w:sz w:val="22"/>
        </w:rPr>
      </w:pPr>
    </w:p>
    <w:p w14:paraId="72A370A6" w14:textId="77777777" w:rsidR="000D07EE" w:rsidRPr="0086361A" w:rsidRDefault="000D07EE" w:rsidP="000D07EE">
      <w:pPr>
        <w:rPr>
          <w:sz w:val="22"/>
        </w:rPr>
      </w:pPr>
      <w:r w:rsidRPr="0086361A">
        <w:rPr>
          <w:sz w:val="22"/>
        </w:rPr>
        <w:t xml:space="preserve">Richard P. </w:t>
      </w:r>
      <w:proofErr w:type="spellStart"/>
      <w:r w:rsidRPr="0086361A">
        <w:rPr>
          <w:sz w:val="22"/>
        </w:rPr>
        <w:t>Ieyoub</w:t>
      </w:r>
      <w:proofErr w:type="spellEnd"/>
    </w:p>
    <w:p w14:paraId="032582A6" w14:textId="77777777" w:rsidR="000D07EE" w:rsidRPr="0086361A" w:rsidRDefault="000D07EE" w:rsidP="000D07EE">
      <w:pPr>
        <w:rPr>
          <w:sz w:val="22"/>
        </w:rPr>
      </w:pPr>
      <w:r w:rsidRPr="0086361A">
        <w:rPr>
          <w:sz w:val="22"/>
        </w:rPr>
        <w:t>Commissioner of Conservation</w:t>
      </w:r>
    </w:p>
    <w:p w14:paraId="5111D4F9" w14:textId="77777777" w:rsidR="000D07EE" w:rsidRPr="0086361A" w:rsidRDefault="000D07EE" w:rsidP="000D07EE"/>
    <w:p w14:paraId="59E3D682" w14:textId="77777777" w:rsidR="00E72E59" w:rsidRDefault="00E72E59"/>
    <w:sectPr w:rsidR="00E72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07EE"/>
    <w:rsid w:val="000D07EE"/>
    <w:rsid w:val="009C77D2"/>
    <w:rsid w:val="00B44DA3"/>
    <w:rsid w:val="00E7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A230"/>
  <w15:chartTrackingRefBased/>
  <w15:docId w15:val="{EBA7F4DF-DF0E-44FD-89B2-A689F29C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nr.louisiana.gov/index.cfm/page/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cp:lastModifiedBy>
  <cp:revision>1</cp:revision>
  <dcterms:created xsi:type="dcterms:W3CDTF">2020-10-22T19:39:00Z</dcterms:created>
  <dcterms:modified xsi:type="dcterms:W3CDTF">2020-10-22T19:43:00Z</dcterms:modified>
</cp:coreProperties>
</file>